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10" w:rsidRDefault="004B3910" w:rsidP="004B3910">
      <w:pPr>
        <w:pStyle w:val="a6"/>
        <w:spacing w:before="240" w:after="60" w:line="429" w:lineRule="atLeast"/>
        <w:ind w:left="780"/>
        <w:outlineLvl w:val="3"/>
        <w:rPr>
          <w:rFonts w:ascii="Calibri" w:eastAsia="Times New Roman" w:hAnsi="Calibri" w:cs="Calibri"/>
          <w:b/>
          <w:bCs/>
          <w:sz w:val="36"/>
          <w:szCs w:val="36"/>
          <w:lang w:eastAsia="el-GR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l-GR"/>
        </w:rPr>
        <w:t xml:space="preserve">                 </w:t>
      </w:r>
      <w:r w:rsidRPr="004B3910">
        <w:rPr>
          <w:rFonts w:ascii="Calibri" w:eastAsia="Times New Roman" w:hAnsi="Calibri" w:cs="Calibri"/>
          <w:b/>
          <w:bCs/>
          <w:sz w:val="36"/>
          <w:szCs w:val="36"/>
          <w:lang w:eastAsia="el-GR"/>
        </w:rPr>
        <w:t>Προσωπικές αντωνυμίες</w:t>
      </w:r>
    </w:p>
    <w:p w:rsidR="004B3910" w:rsidRPr="004B3910" w:rsidRDefault="004B3910" w:rsidP="004B3910">
      <w:pPr>
        <w:pStyle w:val="a6"/>
        <w:spacing w:before="240" w:after="60" w:line="429" w:lineRule="atLeast"/>
        <w:outlineLvl w:val="3"/>
        <w:rPr>
          <w:rFonts w:ascii="Calibri" w:eastAsia="Times New Roman" w:hAnsi="Calibri" w:cs="Calibri"/>
          <w:b/>
          <w:bCs/>
          <w:sz w:val="36"/>
          <w:szCs w:val="36"/>
          <w:lang w:eastAsia="el-GR"/>
        </w:rPr>
      </w:pPr>
    </w:p>
    <w:p w:rsidR="00617246" w:rsidRDefault="004B3910">
      <w:pPr>
        <w:rPr>
          <w:sz w:val="28"/>
          <w:szCs w:val="28"/>
        </w:rPr>
      </w:pPr>
      <w:r w:rsidRPr="004B3910">
        <w:rPr>
          <w:sz w:val="28"/>
          <w:szCs w:val="28"/>
        </w:rPr>
        <w:t>Οι </w:t>
      </w:r>
      <w:r w:rsidRPr="004B3910">
        <w:rPr>
          <w:b/>
          <w:bCs/>
          <w:sz w:val="28"/>
          <w:szCs w:val="28"/>
        </w:rPr>
        <w:t>προσωπικές αντωνυμίες</w:t>
      </w:r>
      <w:r w:rsidRPr="004B3910">
        <w:rPr>
          <w:sz w:val="28"/>
          <w:szCs w:val="28"/>
        </w:rPr>
        <w:t> αναφέρονται στα </w:t>
      </w:r>
      <w:r w:rsidRPr="004B3910">
        <w:rPr>
          <w:b/>
          <w:bCs/>
          <w:sz w:val="28"/>
          <w:szCs w:val="28"/>
        </w:rPr>
        <w:t>τρία </w:t>
      </w:r>
      <w:hyperlink r:id="rId7" w:tgtFrame="_top" w:history="1">
        <w:r w:rsidRPr="004B3910">
          <w:rPr>
            <w:rStyle w:val="-"/>
            <w:color w:val="auto"/>
            <w:sz w:val="28"/>
            <w:szCs w:val="28"/>
          </w:rPr>
          <w:t>πρόσωπα</w:t>
        </w:r>
      </w:hyperlink>
      <w:r w:rsidRPr="004B3910">
        <w:rPr>
          <w:sz w:val="28"/>
          <w:szCs w:val="28"/>
        </w:rPr>
        <w:t> του </w:t>
      </w:r>
      <w:hyperlink r:id="rId8" w:tgtFrame="_top" w:history="1">
        <w:r w:rsidRPr="004B3910">
          <w:rPr>
            <w:rStyle w:val="-"/>
            <w:color w:val="auto"/>
            <w:sz w:val="28"/>
            <w:szCs w:val="28"/>
          </w:rPr>
          <w:t>λόγου</w:t>
        </w:r>
      </w:hyperlink>
      <w:r>
        <w:rPr>
          <w:sz w:val="28"/>
          <w:szCs w:val="28"/>
        </w:rPr>
        <w:t>.</w:t>
      </w:r>
    </w:p>
    <w:p w:rsidR="004B3910" w:rsidRPr="004B3910" w:rsidRDefault="004B3910" w:rsidP="004B3910">
      <w:pPr>
        <w:rPr>
          <w:sz w:val="28"/>
          <w:szCs w:val="28"/>
        </w:rPr>
      </w:pPr>
      <w:r w:rsidRPr="004B3910">
        <w:rPr>
          <w:color w:val="548DD4" w:themeColor="text2" w:themeTint="99"/>
          <w:sz w:val="28"/>
          <w:szCs w:val="28"/>
        </w:rPr>
        <w:t>(α)</w:t>
      </w:r>
      <w:r w:rsidRPr="004B3910">
        <w:rPr>
          <w:sz w:val="28"/>
          <w:szCs w:val="28"/>
        </w:rPr>
        <w:t xml:space="preserve"> σε εκείνον ή εκείνους που μιλούν, δηλ. το </w:t>
      </w:r>
      <w:r w:rsidRPr="004B3910">
        <w:rPr>
          <w:b/>
          <w:bCs/>
          <w:sz w:val="28"/>
          <w:szCs w:val="28"/>
        </w:rPr>
        <w:t>πρώτο πρόσωπο</w:t>
      </w:r>
      <w:r w:rsidRPr="004B3910">
        <w:rPr>
          <w:sz w:val="28"/>
          <w:szCs w:val="28"/>
        </w:rPr>
        <w:t> στον ενικό και τον πληθυντικό: </w:t>
      </w:r>
      <w:r w:rsidRPr="004B3910">
        <w:rPr>
          <w:i/>
          <w:iCs/>
          <w:sz w:val="28"/>
          <w:szCs w:val="28"/>
        </w:rPr>
        <w:t>εγώ</w:t>
      </w:r>
      <w:r w:rsidRPr="004B3910">
        <w:rPr>
          <w:b/>
          <w:bCs/>
          <w:sz w:val="28"/>
          <w:szCs w:val="28"/>
        </w:rPr>
        <w:t> </w:t>
      </w:r>
      <w:r w:rsidRPr="004B3910">
        <w:rPr>
          <w:sz w:val="28"/>
          <w:szCs w:val="28"/>
        </w:rPr>
        <w:t>και</w:t>
      </w:r>
      <w:r w:rsidRPr="004B3910">
        <w:rPr>
          <w:b/>
          <w:bCs/>
          <w:sz w:val="28"/>
          <w:szCs w:val="28"/>
        </w:rPr>
        <w:t> </w:t>
      </w:r>
      <w:r w:rsidRPr="004B3910">
        <w:rPr>
          <w:i/>
          <w:iCs/>
          <w:sz w:val="28"/>
          <w:szCs w:val="28"/>
        </w:rPr>
        <w:t>εμείς</w:t>
      </w:r>
      <w:r w:rsidRPr="004B3910">
        <w:rPr>
          <w:sz w:val="28"/>
          <w:szCs w:val="28"/>
        </w:rPr>
        <w:t>,</w:t>
      </w:r>
    </w:p>
    <w:p w:rsidR="004B3910" w:rsidRPr="004B3910" w:rsidRDefault="004B3910" w:rsidP="004B3910">
      <w:pPr>
        <w:rPr>
          <w:sz w:val="28"/>
          <w:szCs w:val="28"/>
        </w:rPr>
      </w:pPr>
      <w:r w:rsidRPr="004B3910">
        <w:rPr>
          <w:color w:val="548DD4" w:themeColor="text2" w:themeTint="99"/>
          <w:sz w:val="28"/>
          <w:szCs w:val="28"/>
        </w:rPr>
        <w:t>(β)</w:t>
      </w:r>
      <w:r w:rsidRPr="004B3910">
        <w:rPr>
          <w:sz w:val="28"/>
          <w:szCs w:val="28"/>
        </w:rPr>
        <w:t xml:space="preserve"> σε εκείνον ή εκείνους στους οποίους απευθυνόμαστε, δηλ. το </w:t>
      </w:r>
      <w:r w:rsidRPr="004B3910">
        <w:rPr>
          <w:b/>
          <w:bCs/>
          <w:sz w:val="28"/>
          <w:szCs w:val="28"/>
        </w:rPr>
        <w:t>δεύτερο πρόσωπο</w:t>
      </w:r>
      <w:r w:rsidRPr="004B3910">
        <w:rPr>
          <w:sz w:val="28"/>
          <w:szCs w:val="28"/>
        </w:rPr>
        <w:t> ενικού και πληθυντικού: </w:t>
      </w:r>
      <w:r w:rsidRPr="004B3910">
        <w:rPr>
          <w:i/>
          <w:iCs/>
          <w:sz w:val="28"/>
          <w:szCs w:val="28"/>
        </w:rPr>
        <w:t>εσύ</w:t>
      </w:r>
      <w:r w:rsidRPr="004B3910">
        <w:rPr>
          <w:b/>
          <w:bCs/>
          <w:sz w:val="28"/>
          <w:szCs w:val="28"/>
        </w:rPr>
        <w:t> </w:t>
      </w:r>
      <w:r w:rsidRPr="004B3910">
        <w:rPr>
          <w:sz w:val="28"/>
          <w:szCs w:val="28"/>
        </w:rPr>
        <w:t>και </w:t>
      </w:r>
      <w:r w:rsidRPr="004B3910">
        <w:rPr>
          <w:i/>
          <w:iCs/>
          <w:sz w:val="28"/>
          <w:szCs w:val="28"/>
        </w:rPr>
        <w:t>εσείς</w:t>
      </w:r>
      <w:r w:rsidRPr="004B3910">
        <w:rPr>
          <w:sz w:val="28"/>
          <w:szCs w:val="28"/>
        </w:rPr>
        <w:t>, και</w:t>
      </w:r>
    </w:p>
    <w:p w:rsidR="004B3910" w:rsidRPr="004B3910" w:rsidRDefault="004B3910" w:rsidP="004B3910">
      <w:pPr>
        <w:rPr>
          <w:sz w:val="28"/>
          <w:szCs w:val="28"/>
        </w:rPr>
      </w:pPr>
      <w:r w:rsidRPr="004B3910">
        <w:rPr>
          <w:color w:val="548DD4" w:themeColor="text2" w:themeTint="99"/>
          <w:sz w:val="28"/>
          <w:szCs w:val="28"/>
        </w:rPr>
        <w:t>(γ)</w:t>
      </w:r>
      <w:r w:rsidRPr="004B3910">
        <w:rPr>
          <w:sz w:val="28"/>
          <w:szCs w:val="28"/>
        </w:rPr>
        <w:t xml:space="preserve"> σε εκείνο ή εκείνα για τα οποία γίνεται λόγος, δηλ. το </w:t>
      </w:r>
      <w:r w:rsidRPr="004B3910">
        <w:rPr>
          <w:b/>
          <w:bCs/>
          <w:sz w:val="28"/>
          <w:szCs w:val="28"/>
        </w:rPr>
        <w:t>τρίτο πρόσωπο</w:t>
      </w:r>
      <w:r w:rsidRPr="004B3910">
        <w:rPr>
          <w:sz w:val="28"/>
          <w:szCs w:val="28"/>
        </w:rPr>
        <w:t> ενικού και πληθυντικού: </w:t>
      </w:r>
      <w:r w:rsidRPr="004B3910">
        <w:rPr>
          <w:iCs/>
          <w:sz w:val="28"/>
          <w:szCs w:val="28"/>
        </w:rPr>
        <w:t>αυτός/αυτή/αυτό</w:t>
      </w:r>
      <w:r w:rsidRPr="004B3910">
        <w:rPr>
          <w:b/>
          <w:bCs/>
          <w:sz w:val="28"/>
          <w:szCs w:val="28"/>
        </w:rPr>
        <w:t> </w:t>
      </w:r>
      <w:r w:rsidRPr="004B3910">
        <w:rPr>
          <w:sz w:val="28"/>
          <w:szCs w:val="28"/>
        </w:rPr>
        <w:t>και </w:t>
      </w:r>
      <w:r w:rsidRPr="004B3910">
        <w:rPr>
          <w:iCs/>
          <w:sz w:val="28"/>
          <w:szCs w:val="28"/>
        </w:rPr>
        <w:t>αυτοί/αυτές/αυτά</w:t>
      </w:r>
      <w:r w:rsidRPr="004B3910">
        <w:rPr>
          <w:sz w:val="28"/>
          <w:szCs w:val="28"/>
        </w:rPr>
        <w:t>.</w:t>
      </w:r>
    </w:p>
    <w:tbl>
      <w:tblPr>
        <w:tblW w:w="7920" w:type="dxa"/>
        <w:jc w:val="center"/>
        <w:tblInd w:w="378" w:type="dxa"/>
        <w:tblCellMar>
          <w:left w:w="0" w:type="dxa"/>
          <w:right w:w="0" w:type="dxa"/>
        </w:tblCellMar>
        <w:tblLook w:val="04A0"/>
      </w:tblPr>
      <w:tblGrid>
        <w:gridCol w:w="1472"/>
        <w:gridCol w:w="830"/>
        <w:gridCol w:w="1213"/>
        <w:gridCol w:w="1364"/>
        <w:gridCol w:w="1213"/>
        <w:gridCol w:w="1828"/>
      </w:tblGrid>
      <w:tr w:rsidR="004B3910" w:rsidRPr="004B3910" w:rsidTr="004B3910">
        <w:trPr>
          <w:jc w:val="center"/>
        </w:trPr>
        <w:tc>
          <w:tcPr>
            <w:tcW w:w="13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Α' πρόσωπο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Β' πρόσωπο</w:t>
            </w:r>
          </w:p>
        </w:tc>
      </w:tr>
      <w:tr w:rsidR="004B3910" w:rsidRPr="004B3910" w:rsidTr="004B3910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Δυνατοί Τύποι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Αδύνατοι Τύποι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Δυνατοί Τύποι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Αδύνατοι  Τύποι</w:t>
            </w:r>
          </w:p>
        </w:tc>
      </w:tr>
      <w:tr w:rsidR="004B3910" w:rsidRPr="004B3910" w:rsidTr="004B3910">
        <w:trPr>
          <w:jc w:val="center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Ενικός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</w:t>
            </w: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ομ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εγώ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εσύ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--</w:t>
            </w:r>
          </w:p>
        </w:tc>
      </w:tr>
      <w:tr w:rsidR="004B3910" w:rsidRPr="004B3910" w:rsidTr="004B39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Γεν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εμένα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μου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εσένα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σου</w:t>
            </w:r>
            <w:proofErr w:type="spellEnd"/>
          </w:p>
        </w:tc>
      </w:tr>
      <w:tr w:rsidR="004B3910" w:rsidRPr="004B3910" w:rsidTr="004B39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Αιτ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εμένα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με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εσένα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σε</w:t>
            </w:r>
            <w:proofErr w:type="spellEnd"/>
          </w:p>
        </w:tc>
      </w:tr>
      <w:tr w:rsidR="004B3910" w:rsidRPr="004B3910" w:rsidTr="004B39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Κλητ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εσύ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--</w:t>
            </w:r>
          </w:p>
        </w:tc>
      </w:tr>
      <w:tr w:rsidR="004B3910" w:rsidRPr="004B3910" w:rsidTr="004B3910">
        <w:trPr>
          <w:jc w:val="center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Πληθυντικός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4B3910" w:rsidRPr="004B3910" w:rsidTr="004B39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Ονομ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εμείς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εσείς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--</w:t>
            </w:r>
          </w:p>
        </w:tc>
      </w:tr>
      <w:tr w:rsidR="004B3910" w:rsidRPr="004B3910" w:rsidTr="004B39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Γεν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εμάς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μας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εσάς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σας</w:t>
            </w:r>
            <w:proofErr w:type="spellEnd"/>
          </w:p>
        </w:tc>
      </w:tr>
      <w:tr w:rsidR="004B3910" w:rsidRPr="004B3910" w:rsidTr="004B39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Αιτ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εμάς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μας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εσάς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σας</w:t>
            </w:r>
            <w:proofErr w:type="spellEnd"/>
          </w:p>
        </w:tc>
      </w:tr>
      <w:tr w:rsidR="004B3910" w:rsidRPr="004B3910" w:rsidTr="004B39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Κλητ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εσείς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--</w:t>
            </w:r>
          </w:p>
        </w:tc>
      </w:tr>
    </w:tbl>
    <w:p w:rsidR="004B3910" w:rsidRPr="004B3910" w:rsidRDefault="004B3910" w:rsidP="004B3910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4B39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    </w:t>
      </w:r>
    </w:p>
    <w:tbl>
      <w:tblPr>
        <w:tblW w:w="7480" w:type="dxa"/>
        <w:jc w:val="center"/>
        <w:tblCellMar>
          <w:left w:w="0" w:type="dxa"/>
          <w:right w:w="0" w:type="dxa"/>
        </w:tblCellMar>
        <w:tblLook w:val="04A0"/>
      </w:tblPr>
      <w:tblGrid>
        <w:gridCol w:w="1471"/>
        <w:gridCol w:w="807"/>
        <w:gridCol w:w="866"/>
        <w:gridCol w:w="924"/>
        <w:gridCol w:w="813"/>
        <w:gridCol w:w="630"/>
        <w:gridCol w:w="964"/>
        <w:gridCol w:w="1005"/>
      </w:tblGrid>
      <w:tr w:rsidR="004B3910" w:rsidRPr="004B3910" w:rsidTr="004B3910">
        <w:trPr>
          <w:jc w:val="center"/>
        </w:trPr>
        <w:tc>
          <w:tcPr>
            <w:tcW w:w="2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divId w:val="1334868577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52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Γ' </w:t>
            </w:r>
            <w:r w:rsidRPr="004B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πρόσωπο</w:t>
            </w:r>
          </w:p>
        </w:tc>
      </w:tr>
      <w:tr w:rsidR="004B3910" w:rsidRPr="004B3910" w:rsidTr="004B3910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Δυνατοί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τύποι</w:t>
            </w:r>
            <w:proofErr w:type="spellEnd"/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Αδύνατοι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τύποι</w:t>
            </w:r>
            <w:proofErr w:type="spellEnd"/>
          </w:p>
        </w:tc>
      </w:tr>
      <w:tr w:rsidR="004B3910" w:rsidRPr="004B3910" w:rsidTr="004B3910">
        <w:trPr>
          <w:jc w:val="center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Ενικός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Ονομ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αυτός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αυτή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αυτό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τος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την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</w:t>
            </w:r>
            <w:proofErr w:type="spellEnd"/>
          </w:p>
        </w:tc>
      </w:tr>
      <w:tr w:rsidR="004B3910" w:rsidRPr="004B3910" w:rsidTr="004B39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Γεν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αυτού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αυτής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αυτού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της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του</w:t>
            </w:r>
            <w:proofErr w:type="spellEnd"/>
          </w:p>
        </w:tc>
      </w:tr>
      <w:tr w:rsidR="004B3910" w:rsidRPr="004B3910" w:rsidTr="004B391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Αιτ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αυτόν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αυτή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(ν)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αυτό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τον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τη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(ν)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</w:t>
            </w:r>
            <w:proofErr w:type="spellEnd"/>
          </w:p>
        </w:tc>
      </w:tr>
      <w:tr w:rsidR="004B3910" w:rsidRPr="004B3910" w:rsidTr="004B3910">
        <w:trPr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Κλητ.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--</w:t>
            </w:r>
          </w:p>
        </w:tc>
      </w:tr>
      <w:tr w:rsidR="004B3910" w:rsidRPr="004B3910" w:rsidTr="004B3910">
        <w:trPr>
          <w:trHeight w:val="305"/>
          <w:jc w:val="center"/>
        </w:trPr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Πληθυντικός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4B3910" w:rsidRPr="004B3910" w:rsidTr="004B3910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Ονομ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αυτοί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αυτές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αυτά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τοι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τες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τα</w:t>
            </w:r>
            <w:proofErr w:type="spellEnd"/>
          </w:p>
        </w:tc>
      </w:tr>
      <w:tr w:rsidR="004B3910" w:rsidRPr="004B3910" w:rsidTr="004B3910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Γεν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αυτών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αυτών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αυτών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τους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τους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τους</w:t>
            </w:r>
            <w:proofErr w:type="spellEnd"/>
          </w:p>
        </w:tc>
      </w:tr>
      <w:tr w:rsidR="004B3910" w:rsidRPr="004B3910" w:rsidTr="004B3910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910" w:rsidRPr="004B3910" w:rsidRDefault="004B3910" w:rsidP="004B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Αιτ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αυτούς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αυτές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αυτά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τους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τις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 (</w:t>
            </w: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τες</w:t>
            </w:r>
            <w:proofErr w:type="spellEnd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10" w:rsidRPr="004B3910" w:rsidRDefault="004B3910" w:rsidP="004B3910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B3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τα</w:t>
            </w:r>
            <w:proofErr w:type="spellEnd"/>
          </w:p>
        </w:tc>
      </w:tr>
    </w:tbl>
    <w:p w:rsidR="004B3910" w:rsidRPr="004B3910" w:rsidRDefault="004B3910" w:rsidP="004B3910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4B3910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lastRenderedPageBreak/>
        <w:t> </w:t>
      </w:r>
    </w:p>
    <w:p w:rsidR="00431ECF" w:rsidRDefault="00431ECF" w:rsidP="004B3910">
      <w:pPr>
        <w:pStyle w:val="4"/>
        <w:spacing w:before="240" w:beforeAutospacing="0" w:after="60" w:afterAutospacing="0" w:line="429" w:lineRule="atLeas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             </w:t>
      </w:r>
      <w:r w:rsidR="004B3910" w:rsidRPr="004B3910">
        <w:rPr>
          <w:rFonts w:ascii="Calibri" w:hAnsi="Calibri" w:cs="Calibri"/>
          <w:sz w:val="36"/>
          <w:szCs w:val="36"/>
        </w:rPr>
        <w:t> Κτητικές αντωνυμίες</w:t>
      </w:r>
      <w:r w:rsidR="004B3910" w:rsidRPr="004B3910">
        <w:rPr>
          <w:rFonts w:ascii="Calibri" w:hAnsi="Calibri" w:cs="Calibri"/>
          <w:sz w:val="36"/>
          <w:szCs w:val="36"/>
          <w:lang w:val="en-US"/>
        </w:rPr>
        <w:t> </w:t>
      </w:r>
    </w:p>
    <w:p w:rsidR="00431ECF" w:rsidRPr="00431ECF" w:rsidRDefault="00431ECF" w:rsidP="004B3910">
      <w:pPr>
        <w:pStyle w:val="4"/>
        <w:spacing w:before="240" w:beforeAutospacing="0" w:after="60" w:afterAutospacing="0" w:line="429" w:lineRule="atLeast"/>
        <w:rPr>
          <w:rFonts w:ascii="Calibri" w:hAnsi="Calibri" w:cs="Calibri"/>
          <w:sz w:val="36"/>
          <w:szCs w:val="36"/>
        </w:rPr>
      </w:pPr>
    </w:p>
    <w:p w:rsidR="004B3910" w:rsidRPr="00431ECF" w:rsidRDefault="00431ECF">
      <w:pPr>
        <w:rPr>
          <w:sz w:val="28"/>
          <w:szCs w:val="28"/>
        </w:rPr>
      </w:pPr>
      <w:r w:rsidRPr="00431ECF">
        <w:rPr>
          <w:sz w:val="28"/>
          <w:szCs w:val="28"/>
        </w:rPr>
        <w:t>Οι </w:t>
      </w:r>
      <w:r w:rsidRPr="00431ECF">
        <w:rPr>
          <w:b/>
          <w:bCs/>
          <w:sz w:val="28"/>
          <w:szCs w:val="28"/>
        </w:rPr>
        <w:t>κτητικές</w:t>
      </w:r>
      <w:r w:rsidRPr="00431ECF">
        <w:rPr>
          <w:sz w:val="28"/>
          <w:szCs w:val="28"/>
        </w:rPr>
        <w:t> αντωνυμίες δηλώνουν </w:t>
      </w:r>
      <w:r w:rsidRPr="00431ECF">
        <w:rPr>
          <w:b/>
          <w:bCs/>
          <w:sz w:val="28"/>
          <w:szCs w:val="28"/>
        </w:rPr>
        <w:t>σε ποιον ανήκει κάτι</w:t>
      </w:r>
      <w:r w:rsidRPr="00431ECF">
        <w:rPr>
          <w:sz w:val="28"/>
          <w:szCs w:val="28"/>
        </w:rPr>
        <w:t>, δηλαδή, τον </w:t>
      </w:r>
      <w:r w:rsidRPr="00431ECF">
        <w:rPr>
          <w:b/>
          <w:bCs/>
          <w:sz w:val="28"/>
          <w:szCs w:val="28"/>
        </w:rPr>
        <w:t>κτήτορα</w:t>
      </w:r>
      <w:r w:rsidRPr="00431ECF">
        <w:rPr>
          <w:sz w:val="28"/>
          <w:szCs w:val="28"/>
        </w:rPr>
        <w:t> και την </w:t>
      </w:r>
      <w:r w:rsidRPr="00431ECF">
        <w:rPr>
          <w:b/>
          <w:bCs/>
          <w:sz w:val="28"/>
          <w:szCs w:val="28"/>
        </w:rPr>
        <w:t>κτήση</w:t>
      </w:r>
      <w:r w:rsidRPr="00431ECF">
        <w:rPr>
          <w:sz w:val="28"/>
          <w:szCs w:val="28"/>
        </w:rPr>
        <w:t>.</w:t>
      </w:r>
    </w:p>
    <w:p w:rsidR="00431ECF" w:rsidRPr="00431ECF" w:rsidRDefault="00431ECF" w:rsidP="00431ECF">
      <w:pPr>
        <w:rPr>
          <w:sz w:val="28"/>
          <w:szCs w:val="28"/>
        </w:rPr>
      </w:pPr>
      <w:r w:rsidRPr="00431ECF">
        <w:rPr>
          <w:sz w:val="28"/>
          <w:szCs w:val="28"/>
        </w:rPr>
        <w:t> </w:t>
      </w:r>
    </w:p>
    <w:p w:rsidR="00431ECF" w:rsidRPr="00431ECF" w:rsidRDefault="00431ECF" w:rsidP="00431ECF">
      <w:pPr>
        <w:rPr>
          <w:sz w:val="28"/>
          <w:szCs w:val="28"/>
        </w:rPr>
      </w:pPr>
      <w:r w:rsidRPr="00431ECF">
        <w:rPr>
          <w:sz w:val="28"/>
          <w:szCs w:val="28"/>
        </w:rPr>
        <w:t>Η κτητική αντωνυμία </w:t>
      </w:r>
      <w:r w:rsidRPr="00431ECF">
        <w:rPr>
          <w:i/>
          <w:iCs/>
          <w:sz w:val="28"/>
          <w:szCs w:val="28"/>
        </w:rPr>
        <w:t>δικός μου, δική μου, δικό μου</w:t>
      </w:r>
      <w:r w:rsidRPr="00431ECF">
        <w:rPr>
          <w:sz w:val="28"/>
          <w:szCs w:val="28"/>
        </w:rPr>
        <w:t xml:space="preserve"> έχει τρία </w:t>
      </w:r>
      <w:r>
        <w:rPr>
          <w:sz w:val="28"/>
          <w:szCs w:val="28"/>
        </w:rPr>
        <w:t xml:space="preserve">πρόσωπα </w:t>
      </w:r>
      <w:r w:rsidRPr="00431ECF">
        <w:rPr>
          <w:sz w:val="28"/>
          <w:szCs w:val="28"/>
        </w:rPr>
        <w:t xml:space="preserve"> δυο </w:t>
      </w:r>
      <w:r>
        <w:rPr>
          <w:sz w:val="28"/>
          <w:szCs w:val="28"/>
        </w:rPr>
        <w:t xml:space="preserve">αριθμούς </w:t>
      </w:r>
      <w:r w:rsidRPr="00431ECF">
        <w:rPr>
          <w:sz w:val="28"/>
          <w:szCs w:val="28"/>
        </w:rPr>
        <w:t> και </w:t>
      </w:r>
      <w:r>
        <w:rPr>
          <w:sz w:val="28"/>
          <w:szCs w:val="28"/>
        </w:rPr>
        <w:t xml:space="preserve">κλίνεται </w:t>
      </w:r>
      <w:r w:rsidRPr="00431ECF">
        <w:rPr>
          <w:sz w:val="28"/>
          <w:szCs w:val="28"/>
        </w:rPr>
        <w:t>όπως κι ένα δευτερόκλιτο επίθετο (π.χ. </w:t>
      </w:r>
      <w:r w:rsidRPr="00431ECF">
        <w:rPr>
          <w:i/>
          <w:iCs/>
          <w:sz w:val="28"/>
          <w:szCs w:val="28"/>
        </w:rPr>
        <w:t>μικρός-ή-ό</w:t>
      </w:r>
      <w:r w:rsidRPr="00431ECF">
        <w:rPr>
          <w:sz w:val="28"/>
          <w:szCs w:val="28"/>
        </w:rPr>
        <w:t>). Όταν έχουμε φράσεις με επίθετο και ουσιαστικό (</w:t>
      </w:r>
      <w:r w:rsidRPr="00431ECF">
        <w:rPr>
          <w:i/>
          <w:iCs/>
          <w:sz w:val="28"/>
          <w:szCs w:val="28"/>
        </w:rPr>
        <w:t>η περσινή γιορτή</w:t>
      </w:r>
      <w:r w:rsidRPr="00431ECF">
        <w:rPr>
          <w:sz w:val="28"/>
          <w:szCs w:val="28"/>
        </w:rPr>
        <w:t>) ο αδύνατος τύπος της κτητικής αντωνυμίας μπαίνει, συνήθως, ανάμεσά τους (</w:t>
      </w:r>
      <w:r w:rsidRPr="00431ECF">
        <w:rPr>
          <w:i/>
          <w:iCs/>
          <w:sz w:val="28"/>
          <w:szCs w:val="28"/>
        </w:rPr>
        <w:t>η περσινή </w:t>
      </w:r>
      <w:r w:rsidRPr="00431ECF">
        <w:rPr>
          <w:b/>
          <w:bCs/>
          <w:i/>
          <w:iCs/>
          <w:sz w:val="28"/>
          <w:szCs w:val="28"/>
        </w:rPr>
        <w:t>μας</w:t>
      </w:r>
      <w:r w:rsidRPr="00431ECF">
        <w:rPr>
          <w:i/>
          <w:iCs/>
          <w:sz w:val="28"/>
          <w:szCs w:val="28"/>
        </w:rPr>
        <w:t> γιορτή</w:t>
      </w:r>
      <w:r w:rsidRPr="00431ECF">
        <w:rPr>
          <w:sz w:val="28"/>
          <w:szCs w:val="28"/>
        </w:rPr>
        <w:t>).</w:t>
      </w:r>
    </w:p>
    <w:tbl>
      <w:tblPr>
        <w:tblW w:w="0" w:type="auto"/>
        <w:jc w:val="center"/>
        <w:tblInd w:w="468" w:type="dxa"/>
        <w:tblCellMar>
          <w:left w:w="0" w:type="dxa"/>
          <w:right w:w="0" w:type="dxa"/>
        </w:tblCellMar>
        <w:tblLook w:val="04A0"/>
      </w:tblPr>
      <w:tblGrid>
        <w:gridCol w:w="1789"/>
        <w:gridCol w:w="5296"/>
      </w:tblGrid>
      <w:tr w:rsidR="00431ECF" w:rsidRPr="00431ECF" w:rsidTr="00431ECF">
        <w:trPr>
          <w:trHeight w:val="26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  <w:r w:rsidRPr="00431ECF">
              <w:rPr>
                <w:sz w:val="28"/>
                <w:szCs w:val="28"/>
              </w:rPr>
              <w:t> </w:t>
            </w:r>
            <w:r w:rsidRPr="00431ECF">
              <w:rPr>
                <w:b/>
                <w:bCs/>
                <w:sz w:val="28"/>
                <w:szCs w:val="28"/>
                <w:lang w:val="en-US"/>
              </w:rPr>
              <w:t xml:space="preserve">Α’ </w:t>
            </w:r>
            <w:proofErr w:type="spellStart"/>
            <w:r w:rsidRPr="00431ECF">
              <w:rPr>
                <w:b/>
                <w:bCs/>
                <w:sz w:val="28"/>
                <w:szCs w:val="28"/>
                <w:lang w:val="en-US"/>
              </w:rPr>
              <w:t>πρ</w:t>
            </w:r>
            <w:r w:rsidRPr="00431ECF">
              <w:rPr>
                <w:b/>
                <w:bCs/>
                <w:sz w:val="28"/>
                <w:szCs w:val="28"/>
              </w:rPr>
              <w:t>όσωπο</w:t>
            </w:r>
            <w:proofErr w:type="spellEnd"/>
            <w:r w:rsidRPr="00431ECF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  <w:r w:rsidRPr="00431ECF">
              <w:rPr>
                <w:i/>
                <w:iCs/>
                <w:sz w:val="28"/>
                <w:szCs w:val="28"/>
              </w:rPr>
              <w:t>δικός μου, δική μου, δικό μου</w:t>
            </w:r>
          </w:p>
        </w:tc>
      </w:tr>
      <w:tr w:rsidR="00431ECF" w:rsidRPr="00431ECF" w:rsidTr="00431ECF">
        <w:trPr>
          <w:trHeight w:val="2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  <w:r w:rsidRPr="00431ECF">
              <w:rPr>
                <w:i/>
                <w:iCs/>
                <w:sz w:val="28"/>
                <w:szCs w:val="28"/>
              </w:rPr>
              <w:t>δικός μας, δική μας, δικό μας</w:t>
            </w:r>
          </w:p>
        </w:tc>
      </w:tr>
      <w:tr w:rsidR="00431ECF" w:rsidRPr="00431ECF" w:rsidTr="00431ECF">
        <w:trPr>
          <w:trHeight w:val="269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  <w:r w:rsidRPr="00431ECF">
              <w:rPr>
                <w:b/>
                <w:bCs/>
                <w:sz w:val="28"/>
                <w:szCs w:val="28"/>
                <w:lang w:val="en-US"/>
              </w:rPr>
              <w:t xml:space="preserve">Β’ </w:t>
            </w:r>
            <w:proofErr w:type="spellStart"/>
            <w:r w:rsidRPr="00431ECF">
              <w:rPr>
                <w:b/>
                <w:bCs/>
                <w:sz w:val="28"/>
                <w:szCs w:val="28"/>
                <w:lang w:val="en-US"/>
              </w:rPr>
              <w:t>πρ</w:t>
            </w:r>
            <w:r w:rsidRPr="00431ECF">
              <w:rPr>
                <w:b/>
                <w:bCs/>
                <w:sz w:val="28"/>
                <w:szCs w:val="28"/>
              </w:rPr>
              <w:t>όσωπο</w:t>
            </w:r>
            <w:proofErr w:type="spellEnd"/>
            <w:r w:rsidRPr="00431ECF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  <w:r w:rsidRPr="00431ECF">
              <w:rPr>
                <w:i/>
                <w:iCs/>
                <w:sz w:val="28"/>
                <w:szCs w:val="28"/>
              </w:rPr>
              <w:t>δικός σου, δική σου, δικό σου</w:t>
            </w:r>
          </w:p>
        </w:tc>
      </w:tr>
      <w:tr w:rsidR="00431ECF" w:rsidRPr="00431ECF" w:rsidTr="00431ECF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  <w:r w:rsidRPr="00431ECF">
              <w:rPr>
                <w:i/>
                <w:iCs/>
                <w:sz w:val="28"/>
                <w:szCs w:val="28"/>
              </w:rPr>
              <w:t>δικός σας, δική σας, δικό σας</w:t>
            </w:r>
          </w:p>
        </w:tc>
      </w:tr>
      <w:tr w:rsidR="00431ECF" w:rsidRPr="00431ECF" w:rsidTr="00431ECF">
        <w:trPr>
          <w:trHeight w:val="24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  <w:r w:rsidRPr="00431ECF">
              <w:rPr>
                <w:b/>
                <w:bCs/>
                <w:sz w:val="28"/>
                <w:szCs w:val="28"/>
                <w:lang w:val="en-US"/>
              </w:rPr>
              <w:t xml:space="preserve">Γ’ </w:t>
            </w:r>
            <w:proofErr w:type="spellStart"/>
            <w:r w:rsidRPr="00431ECF">
              <w:rPr>
                <w:b/>
                <w:bCs/>
                <w:sz w:val="28"/>
                <w:szCs w:val="28"/>
                <w:lang w:val="en-US"/>
              </w:rPr>
              <w:t>πρ</w:t>
            </w:r>
            <w:r w:rsidRPr="00431ECF">
              <w:rPr>
                <w:b/>
                <w:bCs/>
                <w:sz w:val="28"/>
                <w:szCs w:val="28"/>
              </w:rPr>
              <w:t>όσωπο</w:t>
            </w:r>
            <w:proofErr w:type="spellEnd"/>
            <w:r w:rsidRPr="00431ECF"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  <w:r w:rsidRPr="00431ECF">
              <w:rPr>
                <w:i/>
                <w:iCs/>
                <w:sz w:val="28"/>
                <w:szCs w:val="28"/>
              </w:rPr>
              <w:t>δικός του (της), δική του (της), δικό του (της)</w:t>
            </w:r>
          </w:p>
        </w:tc>
      </w:tr>
      <w:tr w:rsidR="00431ECF" w:rsidRPr="00431ECF" w:rsidTr="00431ECF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rPr>
                <w:sz w:val="28"/>
                <w:szCs w:val="28"/>
              </w:rPr>
            </w:pPr>
            <w:r w:rsidRPr="00431ECF">
              <w:rPr>
                <w:i/>
                <w:iCs/>
                <w:sz w:val="28"/>
                <w:szCs w:val="28"/>
              </w:rPr>
              <w:t>δικός τους, δική τους, δική τους</w:t>
            </w:r>
          </w:p>
        </w:tc>
      </w:tr>
    </w:tbl>
    <w:p w:rsidR="00431ECF" w:rsidRPr="00431ECF" w:rsidRDefault="00431ECF" w:rsidP="00431ECF">
      <w:pPr>
        <w:rPr>
          <w:sz w:val="28"/>
          <w:szCs w:val="28"/>
        </w:rPr>
      </w:pPr>
      <w:r w:rsidRPr="00431ECF">
        <w:rPr>
          <w:sz w:val="28"/>
          <w:szCs w:val="28"/>
        </w:rPr>
        <w:t> Οι αδύνατοι τύποι της προσωπικής αντωνυμίας </w:t>
      </w:r>
      <w:r w:rsidRPr="00431ECF">
        <w:rPr>
          <w:b/>
          <w:bCs/>
          <w:sz w:val="28"/>
          <w:szCs w:val="28"/>
        </w:rPr>
        <w:t>συμπίπτουν</w:t>
      </w:r>
      <w:r w:rsidRPr="00431ECF">
        <w:rPr>
          <w:sz w:val="28"/>
          <w:szCs w:val="28"/>
        </w:rPr>
        <w:t> με τους αδύνατους τύπους της κτητικής. </w:t>
      </w:r>
    </w:p>
    <w:p w:rsidR="00431ECF" w:rsidRPr="00431ECF" w:rsidRDefault="00431ECF" w:rsidP="00431ECF">
      <w:pPr>
        <w:rPr>
          <w:sz w:val="28"/>
          <w:szCs w:val="28"/>
        </w:rPr>
      </w:pPr>
      <w:r w:rsidRPr="00431ECF">
        <w:rPr>
          <w:sz w:val="28"/>
          <w:szCs w:val="28"/>
        </w:rPr>
        <w:t> Ωστόσο, οι τύποι είναι της κτητικής όταν δείχνουν τον ή τους κτήτορες, όπως βλέπουμε στα παρακάτω παραδείγματα:</w:t>
      </w:r>
    </w:p>
    <w:p w:rsidR="00431ECF" w:rsidRPr="00431ECF" w:rsidRDefault="00431ECF" w:rsidP="00431ECF">
      <w:pPr>
        <w:numPr>
          <w:ilvl w:val="0"/>
          <w:numId w:val="2"/>
        </w:numPr>
        <w:rPr>
          <w:sz w:val="28"/>
          <w:szCs w:val="28"/>
        </w:rPr>
      </w:pPr>
      <w:r w:rsidRPr="00431ECF">
        <w:rPr>
          <w:b/>
          <w:bCs/>
          <w:i/>
          <w:iCs/>
          <w:sz w:val="28"/>
          <w:szCs w:val="28"/>
        </w:rPr>
        <w:t>Ο δικός σου</w:t>
      </w:r>
      <w:r w:rsidRPr="00431ECF">
        <w:rPr>
          <w:i/>
          <w:iCs/>
          <w:sz w:val="28"/>
          <w:szCs w:val="28"/>
        </w:rPr>
        <w:t> λόγος μετράει περισσότερο. </w:t>
      </w:r>
      <w:r w:rsidRPr="00431ECF">
        <w:rPr>
          <w:sz w:val="28"/>
          <w:szCs w:val="28"/>
        </w:rPr>
        <w:t>(κτητική)</w:t>
      </w:r>
    </w:p>
    <w:p w:rsidR="00431ECF" w:rsidRPr="00431ECF" w:rsidRDefault="00431ECF" w:rsidP="00431ECF">
      <w:pPr>
        <w:numPr>
          <w:ilvl w:val="0"/>
          <w:numId w:val="2"/>
        </w:numPr>
        <w:rPr>
          <w:sz w:val="28"/>
          <w:szCs w:val="28"/>
        </w:rPr>
      </w:pPr>
      <w:r w:rsidRPr="00431ECF">
        <w:rPr>
          <w:i/>
          <w:iCs/>
          <w:sz w:val="28"/>
          <w:szCs w:val="28"/>
        </w:rPr>
        <w:t>Τα μαλλιά </w:t>
      </w:r>
      <w:r w:rsidRPr="00431ECF">
        <w:rPr>
          <w:b/>
          <w:bCs/>
          <w:i/>
          <w:iCs/>
          <w:sz w:val="28"/>
          <w:szCs w:val="28"/>
        </w:rPr>
        <w:t>της</w:t>
      </w:r>
      <w:r w:rsidRPr="00431ECF">
        <w:rPr>
          <w:i/>
          <w:iCs/>
          <w:sz w:val="28"/>
          <w:szCs w:val="28"/>
        </w:rPr>
        <w:t> είναι ξανθά.</w:t>
      </w:r>
      <w:r w:rsidRPr="00431ECF">
        <w:rPr>
          <w:sz w:val="28"/>
          <w:szCs w:val="28"/>
        </w:rPr>
        <w:t> (κτητική)</w:t>
      </w:r>
    </w:p>
    <w:p w:rsidR="00431ECF" w:rsidRPr="00431ECF" w:rsidRDefault="00431ECF" w:rsidP="00431ECF">
      <w:pPr>
        <w:numPr>
          <w:ilvl w:val="0"/>
          <w:numId w:val="2"/>
        </w:numPr>
        <w:rPr>
          <w:sz w:val="28"/>
          <w:szCs w:val="28"/>
        </w:rPr>
      </w:pPr>
      <w:r w:rsidRPr="00431ECF">
        <w:rPr>
          <w:i/>
          <w:iCs/>
          <w:sz w:val="28"/>
          <w:szCs w:val="28"/>
        </w:rPr>
        <w:t>Το σπίτι </w:t>
      </w:r>
      <w:r>
        <w:rPr>
          <w:b/>
          <w:bCs/>
          <w:i/>
          <w:iCs/>
          <w:sz w:val="28"/>
          <w:szCs w:val="28"/>
        </w:rPr>
        <w:t xml:space="preserve">μας </w:t>
      </w:r>
      <w:r w:rsidRPr="00431ECF">
        <w:rPr>
          <w:i/>
          <w:iCs/>
          <w:sz w:val="28"/>
          <w:szCs w:val="28"/>
        </w:rPr>
        <w:t> είναι διώροφο</w:t>
      </w:r>
      <w:r w:rsidRPr="00431ECF">
        <w:rPr>
          <w:sz w:val="28"/>
          <w:szCs w:val="28"/>
        </w:rPr>
        <w:t>. (κτητική)</w:t>
      </w:r>
    </w:p>
    <w:p w:rsidR="00431ECF" w:rsidRDefault="00431ECF" w:rsidP="00431ECF">
      <w:pPr>
        <w:pStyle w:val="a6"/>
        <w:spacing w:before="240" w:after="60" w:line="429" w:lineRule="atLeast"/>
        <w:outlineLvl w:val="3"/>
        <w:rPr>
          <w:rFonts w:ascii="Calibri" w:eastAsia="Times New Roman" w:hAnsi="Calibri" w:cs="Calibri"/>
          <w:b/>
          <w:bCs/>
          <w:sz w:val="32"/>
          <w:szCs w:val="32"/>
          <w:lang w:eastAsia="el-G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lastRenderedPageBreak/>
        <w:t xml:space="preserve">            </w:t>
      </w:r>
      <w:r w:rsidRPr="00431ECF"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> Αυτοπαθείς αντωνυμίες</w:t>
      </w:r>
    </w:p>
    <w:p w:rsidR="00431ECF" w:rsidRPr="00431ECF" w:rsidRDefault="00431ECF" w:rsidP="00431ECF">
      <w:pPr>
        <w:pStyle w:val="a6"/>
        <w:spacing w:before="240" w:after="60" w:line="429" w:lineRule="atLeast"/>
        <w:outlineLvl w:val="3"/>
        <w:rPr>
          <w:rFonts w:ascii="Calibri" w:eastAsia="Times New Roman" w:hAnsi="Calibri" w:cs="Calibri"/>
          <w:b/>
          <w:bCs/>
          <w:sz w:val="32"/>
          <w:szCs w:val="32"/>
          <w:lang w:eastAsia="el-GR"/>
        </w:rPr>
      </w:pPr>
    </w:p>
    <w:p w:rsidR="00431ECF" w:rsidRDefault="00431ECF">
      <w:pPr>
        <w:rPr>
          <w:sz w:val="28"/>
          <w:szCs w:val="28"/>
        </w:rPr>
      </w:pPr>
      <w:r w:rsidRPr="00431ECF">
        <w:rPr>
          <w:sz w:val="28"/>
          <w:szCs w:val="28"/>
        </w:rPr>
        <w:t>Οι </w:t>
      </w:r>
      <w:r w:rsidRPr="00431ECF">
        <w:rPr>
          <w:b/>
          <w:bCs/>
          <w:sz w:val="28"/>
          <w:szCs w:val="28"/>
        </w:rPr>
        <w:t>αυτοπαθείς</w:t>
      </w:r>
      <w:r w:rsidRPr="00431ECF">
        <w:rPr>
          <w:sz w:val="28"/>
          <w:szCs w:val="28"/>
        </w:rPr>
        <w:t> αντωνυμίες  δείχνουν ότι ένα πρόσωπο ενεργεί και το ίδιο υφίσταται αυτή την ενέργεια</w:t>
      </w:r>
      <w:r>
        <w:rPr>
          <w:sz w:val="28"/>
          <w:szCs w:val="28"/>
        </w:rPr>
        <w:t>.</w:t>
      </w:r>
    </w:p>
    <w:p w:rsidR="00431ECF" w:rsidRDefault="00431ECF">
      <w:pPr>
        <w:rPr>
          <w:color w:val="000000"/>
          <w:sz w:val="28"/>
          <w:szCs w:val="28"/>
        </w:rPr>
      </w:pPr>
      <w:r w:rsidRPr="00431ECF">
        <w:rPr>
          <w:color w:val="000000"/>
          <w:sz w:val="28"/>
          <w:szCs w:val="28"/>
        </w:rPr>
        <w:t>. Οι αυτοπαθείς αντωνυμίες έχουν μόνο </w:t>
      </w:r>
      <w:r w:rsidRPr="00431ECF">
        <w:rPr>
          <w:b/>
          <w:bCs/>
          <w:color w:val="000000"/>
          <w:sz w:val="28"/>
          <w:szCs w:val="28"/>
        </w:rPr>
        <w:t>πλάγιες πτώσεις</w:t>
      </w:r>
      <w:r w:rsidRPr="00431ECF">
        <w:rPr>
          <w:color w:val="000000"/>
          <w:sz w:val="28"/>
          <w:szCs w:val="28"/>
        </w:rPr>
        <w:t>, αφού τις χρησιμοποιούμε για να αντικαταστήσουμε τις πλάγιες πτώσεις των προσωπικών αντωνυμιών, όταν το πρόσωπο που δηλώνει η αντωνυμία είναι το ίδιο (ή αλλιώς</w:t>
      </w:r>
      <w:r w:rsidRPr="00431ECF">
        <w:rPr>
          <w:color w:val="FF0000"/>
          <w:sz w:val="28"/>
          <w:szCs w:val="28"/>
        </w:rPr>
        <w:t> συμφωνεί</w:t>
      </w:r>
      <w:r w:rsidRPr="00431ECF">
        <w:rPr>
          <w:color w:val="000000"/>
          <w:sz w:val="28"/>
          <w:szCs w:val="28"/>
        </w:rPr>
        <w:t>) με το </w:t>
      </w:r>
      <w:r w:rsidRPr="00431ECF">
        <w:rPr>
          <w:color w:val="FF0000"/>
          <w:sz w:val="28"/>
          <w:szCs w:val="28"/>
        </w:rPr>
        <w:t>υποκείμενο</w:t>
      </w:r>
      <w:r w:rsidRPr="00431ECF">
        <w:rPr>
          <w:color w:val="000000"/>
          <w:sz w:val="28"/>
          <w:szCs w:val="28"/>
        </w:rPr>
        <w:t xml:space="preserve"> του</w:t>
      </w:r>
      <w:r w:rsidRPr="00431ECF">
        <w:rPr>
          <w:color w:val="FF0000"/>
          <w:sz w:val="28"/>
          <w:szCs w:val="28"/>
        </w:rPr>
        <w:t xml:space="preserve"> ρήματος</w:t>
      </w:r>
      <w:r>
        <w:rPr>
          <w:color w:val="000000"/>
          <w:sz w:val="28"/>
          <w:szCs w:val="28"/>
        </w:rPr>
        <w:t>.</w:t>
      </w:r>
    </w:p>
    <w:p w:rsidR="00431ECF" w:rsidRPr="00431ECF" w:rsidRDefault="00431ECF" w:rsidP="00431E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tbl>
      <w:tblPr>
        <w:tblW w:w="0" w:type="auto"/>
        <w:jc w:val="center"/>
        <w:tblInd w:w="-253" w:type="dxa"/>
        <w:tblCellMar>
          <w:left w:w="0" w:type="dxa"/>
          <w:right w:w="0" w:type="dxa"/>
        </w:tblCellMar>
        <w:tblLook w:val="04A0"/>
      </w:tblPr>
      <w:tblGrid>
        <w:gridCol w:w="693"/>
        <w:gridCol w:w="1975"/>
        <w:gridCol w:w="1985"/>
        <w:gridCol w:w="2279"/>
      </w:tblGrid>
      <w:tr w:rsidR="00431ECF" w:rsidRPr="00431ECF" w:rsidTr="00431ECF">
        <w:trPr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 </w:t>
            </w:r>
          </w:p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 </w:t>
            </w:r>
          </w:p>
        </w:tc>
        <w:tc>
          <w:tcPr>
            <w:tcW w:w="6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Ενικός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α</w:t>
            </w: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ριθμός</w:t>
            </w:r>
            <w:proofErr w:type="spellEnd"/>
          </w:p>
        </w:tc>
      </w:tr>
      <w:tr w:rsidR="00431ECF" w:rsidRPr="00431ECF" w:rsidTr="00431E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ECF" w:rsidRPr="00431ECF" w:rsidRDefault="00431ECF" w:rsidP="0043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Α' </w:t>
            </w: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πρόσωπο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Β' </w:t>
            </w: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πρόσωπο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Γ' </w:t>
            </w: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πρόσωπο</w:t>
            </w:r>
          </w:p>
        </w:tc>
      </w:tr>
      <w:tr w:rsidR="00431ECF" w:rsidRPr="00431ECF" w:rsidTr="00431EC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Γεν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του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εα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υτού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μου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του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εα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υτού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σου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του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εα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υτού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του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/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της</w:t>
            </w:r>
            <w:proofErr w:type="spellEnd"/>
          </w:p>
        </w:tc>
      </w:tr>
      <w:tr w:rsidR="00431ECF" w:rsidRPr="00431ECF" w:rsidTr="00431EC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Αιτ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τον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εα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υτό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μου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τον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εα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υτό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σου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τον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εα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υτό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του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/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της</w:t>
            </w:r>
            <w:proofErr w:type="spellEnd"/>
          </w:p>
        </w:tc>
      </w:tr>
      <w:tr w:rsidR="00431ECF" w:rsidRPr="00431ECF" w:rsidTr="00431ECF">
        <w:trPr>
          <w:jc w:val="center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 </w:t>
            </w:r>
          </w:p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 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Πληθυντικός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α</w:t>
            </w: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ριθμός</w:t>
            </w:r>
            <w:proofErr w:type="spellEnd"/>
          </w:p>
        </w:tc>
      </w:tr>
      <w:tr w:rsidR="00431ECF" w:rsidRPr="00431ECF" w:rsidTr="00431E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ECF" w:rsidRPr="00431ECF" w:rsidRDefault="00431ECF" w:rsidP="0043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Α' </w:t>
            </w: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πρόσωπο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Β' </w:t>
            </w: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πρόσωπο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Γ' </w:t>
            </w:r>
            <w:r w:rsidRPr="00431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πρόσωπο</w:t>
            </w:r>
          </w:p>
        </w:tc>
      </w:tr>
      <w:tr w:rsidR="00431ECF" w:rsidRPr="00431ECF" w:rsidTr="00431EC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Γεν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του εαυτού μας ή</w:t>
            </w: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br/>
              <w:t>των εαυτών μας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του εαυτού σας ή</w:t>
            </w: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br/>
              <w:t>των εαυτών σας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του εαυτού τους ή</w:t>
            </w: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br/>
              <w:t>των εαυτών τους</w:t>
            </w:r>
          </w:p>
        </w:tc>
      </w:tr>
      <w:tr w:rsidR="00431ECF" w:rsidRPr="00431ECF" w:rsidTr="00431ECF">
        <w:trPr>
          <w:trHeight w:val="90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Αιτ</w:t>
            </w:r>
            <w:proofErr w:type="spellEnd"/>
            <w:r w:rsidRPr="00431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τον εαυτό μας ή</w:t>
            </w: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br/>
              <w:t>τους εαυτούς μας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τον εαυτό σας ή</w:t>
            </w: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br/>
              <w:t>τους εαυτούς σας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ECF" w:rsidRPr="00431ECF" w:rsidRDefault="00431ECF" w:rsidP="00431EC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τον εαυτό τους ή</w:t>
            </w:r>
            <w:r w:rsidRPr="00431E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br/>
              <w:t>τους εαυτούς τους</w:t>
            </w:r>
          </w:p>
        </w:tc>
      </w:tr>
    </w:tbl>
    <w:p w:rsidR="00431ECF" w:rsidRPr="00431ECF" w:rsidRDefault="00431ECF" w:rsidP="00431ECF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431ECF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17725E" w:rsidRPr="0017725E" w:rsidRDefault="0017725E" w:rsidP="0017725E">
      <w:pPr>
        <w:spacing w:before="240" w:after="60" w:line="429" w:lineRule="atLeast"/>
        <w:outlineLvl w:val="3"/>
        <w:rPr>
          <w:rFonts w:ascii="Calibri" w:eastAsia="Times New Roman" w:hAnsi="Calibri" w:cs="Calibri"/>
          <w:b/>
          <w:bCs/>
          <w:sz w:val="32"/>
          <w:szCs w:val="32"/>
          <w:lang w:eastAsia="el-GR"/>
        </w:rPr>
      </w:pPr>
      <w:r w:rsidRPr="0017725E"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 xml:space="preserve">                                   Δεικτικές αντωνυμίες</w:t>
      </w:r>
      <w:r w:rsidRPr="0017725E">
        <w:rPr>
          <w:rFonts w:ascii="Calibri" w:eastAsia="Times New Roman" w:hAnsi="Calibri" w:cs="Calibri"/>
          <w:b/>
          <w:bCs/>
          <w:sz w:val="32"/>
          <w:szCs w:val="32"/>
          <w:lang w:val="en-US" w:eastAsia="el-GR"/>
        </w:rPr>
        <w:t>  </w:t>
      </w:r>
    </w:p>
    <w:p w:rsidR="0017725E" w:rsidRDefault="0017725E" w:rsidP="0017725E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Οι </w:t>
      </w:r>
      <w:r w:rsidRPr="0017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δεικτικές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αντωνυμίες χρησιμοποιούνται για να </w:t>
      </w:r>
      <w:r w:rsidRPr="0017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δείξουμε κάτι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</w:p>
    <w:p w:rsidR="0017725E" w:rsidRDefault="0017725E" w:rsidP="0017725E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Οι δεικτικές αντωνυμίες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>συμφωνούν</w:t>
      </w:r>
      <w:r w:rsidRPr="0017725E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> 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ως προς την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hyperlink r:id="rId9" w:tgtFrame="_top" w:history="1">
        <w:r>
          <w:rPr>
            <w:rStyle w:val="-"/>
            <w:rFonts w:ascii="Times New Roman" w:eastAsia="Times New Roman" w:hAnsi="Times New Roman" w:cs="Times New Roman"/>
            <w:color w:val="FF0000"/>
            <w:sz w:val="28"/>
            <w:szCs w:val="28"/>
            <w:lang w:eastAsia="el-GR"/>
          </w:rPr>
          <w:t>πτώση</w:t>
        </w:r>
      </w:hyperlink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 xml:space="preserve"> 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το </w:t>
      </w:r>
      <w:r w:rsidRPr="0017725E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>γένος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 xml:space="preserve"> 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και τον </w:t>
      </w:r>
      <w:r w:rsidRPr="0017725E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>αριθμό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 με 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τη </w:t>
      </w:r>
      <w:r w:rsidRPr="0017725E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 xml:space="preserve"> λέξη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που συνοδεύουν και </w:t>
      </w:r>
      <w:r w:rsidRPr="0017725E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>κλίνονται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όπως τα δευτερόκλιτα </w:t>
      </w:r>
      <w:r w:rsidRPr="0017725E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>επίθετα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.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Στην κατηγορία αυτή έχουμε τις εξής αντωνυμίες:  </w:t>
      </w:r>
    </w:p>
    <w:p w:rsidR="0017725E" w:rsidRPr="0017725E" w:rsidRDefault="0017725E" w:rsidP="0017725E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8"/>
        <w:gridCol w:w="5484"/>
      </w:tblGrid>
      <w:tr w:rsidR="0017725E" w:rsidRPr="0017725E" w:rsidTr="0017725E">
        <w:trPr>
          <w:trHeight w:val="137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5E" w:rsidRP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lastRenderedPageBreak/>
              <w:t>α) 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αυτός, αυτή, αυτό</w:t>
            </w:r>
          </w:p>
          <w:p w:rsidR="0017725E" w:rsidRP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β) 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(ε)τούτος, (ε)τούτη, (ε)τούτο</w:t>
            </w:r>
          </w:p>
          <w:p w:rsidR="0017725E" w:rsidRP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γ) 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εκείνος, εκείνη, εκείνο</w:t>
            </w:r>
          </w:p>
          <w:p w:rsidR="0017725E" w:rsidRP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δ) 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τέτοιος, τέτοια, τέτοιο</w:t>
            </w:r>
          </w:p>
          <w:p w:rsidR="0017725E" w:rsidRP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ε) 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τόσος, τόση, τόσο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25E" w:rsidRP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 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el-GR"/>
              </w:rPr>
              <w:t>Αυτός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  <w:t> είναι ο δάσκαλος της οδήγησης</w:t>
            </w:r>
            <w:r w:rsidRPr="0017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  <w:p w:rsidR="0017725E" w:rsidRP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el-GR"/>
              </w:rPr>
              <w:t>Τούτη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  <w:t> η επιμονή σου δεν θα σου βγει σε καλό. </w:t>
            </w:r>
          </w:p>
          <w:p w:rsid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  <w:p w:rsidR="0017725E" w:rsidRP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Μιλούσε 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el-GR"/>
              </w:rPr>
              <w:t>εκείνος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  <w:t> συνέχεια και δε μ’ άφησε να του εξηγήσω. </w:t>
            </w:r>
          </w:p>
          <w:p w:rsidR="0017725E" w:rsidRP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  <w:t> 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el-GR"/>
              </w:rPr>
              <w:t>Τέτοια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  <w:t> λόγια λες και με πικραίνεις.</w:t>
            </w:r>
          </w:p>
          <w:p w:rsidR="0017725E" w:rsidRPr="0017725E" w:rsidRDefault="0017725E" w:rsidP="0017725E">
            <w:pPr>
              <w:spacing w:before="100" w:beforeAutospacing="1" w:after="100" w:afterAutospacing="1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  <w:t>Πέρασαν 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el-GR"/>
              </w:rPr>
              <w:t>τόσα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  <w:t> χρόνια από τότε</w:t>
            </w:r>
            <w:r w:rsidRPr="0017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</w:tr>
    </w:tbl>
    <w:p w:rsidR="0017725E" w:rsidRPr="0017725E" w:rsidRDefault="0017725E" w:rsidP="0017725E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17725E" w:rsidRPr="0017725E" w:rsidRDefault="0017725E" w:rsidP="0017725E">
      <w:pPr>
        <w:spacing w:before="240" w:after="60" w:line="429" w:lineRule="atLeast"/>
        <w:outlineLvl w:val="3"/>
        <w:rPr>
          <w:rFonts w:ascii="Calibri" w:eastAsia="Times New Roman" w:hAnsi="Calibri" w:cs="Calibri"/>
          <w:b/>
          <w:bCs/>
          <w:sz w:val="32"/>
          <w:szCs w:val="32"/>
          <w:lang w:eastAsia="el-G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 xml:space="preserve">                          </w:t>
      </w:r>
      <w:r w:rsidRPr="0017725E"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> Αναφορικές αντωνυμίες</w:t>
      </w:r>
      <w:r w:rsidRPr="0017725E">
        <w:rPr>
          <w:rFonts w:ascii="Calibri" w:eastAsia="Times New Roman" w:hAnsi="Calibri" w:cs="Calibri"/>
          <w:b/>
          <w:bCs/>
          <w:sz w:val="32"/>
          <w:szCs w:val="32"/>
          <w:lang w:val="en-US" w:eastAsia="el-GR"/>
        </w:rPr>
        <w:t>  </w:t>
      </w:r>
    </w:p>
    <w:p w:rsidR="0017725E" w:rsidRPr="0017725E" w:rsidRDefault="0017725E" w:rsidP="0017725E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Οι </w:t>
      </w:r>
      <w:r w:rsidRPr="00177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αναφορικές</w:t>
      </w: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είναι αντωνυμίες με τις οποίες εισάγεται μια δευτερεύουσα πρόταση, η οποία δίνει πληροφορίες για μια οντότητα της προηγούμενης πρότασης.</w:t>
      </w:r>
    </w:p>
    <w:p w:rsidR="0017725E" w:rsidRDefault="0017725E" w:rsidP="0017725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17725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Στην κατηγορία των αναφορικών αντωνυμιών εντάσσονται:</w:t>
      </w:r>
    </w:p>
    <w:p w:rsidR="0017725E" w:rsidRPr="0017725E" w:rsidRDefault="0017725E" w:rsidP="0017725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tbl>
      <w:tblPr>
        <w:tblW w:w="9479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3089"/>
        <w:gridCol w:w="6390"/>
      </w:tblGrid>
      <w:tr w:rsidR="0017725E" w:rsidRPr="0017725E" w:rsidTr="0017725E">
        <w:trPr>
          <w:tblCellSpacing w:w="7" w:type="dxa"/>
        </w:trPr>
        <w:tc>
          <w:tcPr>
            <w:tcW w:w="3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α) τα άκλιτα 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που </w:t>
            </w: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και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ό,τ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ι</w:t>
            </w:r>
            <w:proofErr w:type="spellEnd"/>
          </w:p>
          <w:p w:rsidR="0017725E" w:rsidRP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25E" w:rsidRP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7725E">
              <w:rPr>
                <w:rFonts w:ascii="Wingdings" w:eastAsia="Times New Roman" w:hAnsi="Wingdings" w:cs="Times New Roman"/>
                <w:sz w:val="28"/>
                <w:szCs w:val="28"/>
                <w:lang w:eastAsia="el-GR"/>
              </w:rPr>
              <w:t>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Τα λόγια  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που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του είπες τον πλήγωσαν. -  Κάνε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ό,τι</w:t>
            </w:r>
            <w:proofErr w:type="spellEnd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θέλεις.</w:t>
            </w:r>
          </w:p>
        </w:tc>
      </w:tr>
      <w:tr w:rsidR="0017725E" w:rsidRPr="0017725E" w:rsidTr="0017725E">
        <w:trPr>
          <w:tblCellSpacing w:w="7" w:type="dxa"/>
        </w:trPr>
        <w:tc>
          <w:tcPr>
            <w:tcW w:w="3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β)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 ο οποίος, η οποία, το οποίο</w:t>
            </w:r>
          </w:p>
          <w:p w:rsidR="0017725E" w:rsidRP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25E" w:rsidRP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7725E">
              <w:rPr>
                <w:rFonts w:ascii="Wingdings" w:eastAsia="Times New Roman" w:hAnsi="Wingdings" w:cs="Times New Roman"/>
                <w:sz w:val="28"/>
                <w:szCs w:val="28"/>
                <w:lang w:eastAsia="el-GR"/>
              </w:rPr>
              <w:t></w:t>
            </w: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Μίλησα με τον πατέρα του Γιάννη, 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ο οποίος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είναι δικηγόρος</w:t>
            </w: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</w:t>
            </w:r>
          </w:p>
        </w:tc>
      </w:tr>
      <w:tr w:rsidR="0017725E" w:rsidRPr="0017725E" w:rsidTr="0017725E">
        <w:trPr>
          <w:tblCellSpacing w:w="7" w:type="dxa"/>
        </w:trPr>
        <w:tc>
          <w:tcPr>
            <w:tcW w:w="30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γ)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 όποιος, όποια, όποιο</w:t>
            </w: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 </w:t>
            </w:r>
          </w:p>
          <w:p w:rsidR="0017725E" w:rsidRP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6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25E" w:rsidRP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7725E">
              <w:rPr>
                <w:rFonts w:ascii="Wingdings" w:eastAsia="Times New Roman" w:hAnsi="Wingdings" w:cs="Times New Roman"/>
                <w:sz w:val="28"/>
                <w:szCs w:val="28"/>
                <w:lang w:eastAsia="el-GR"/>
              </w:rPr>
              <w:t>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Όποιος</w:t>
            </w:r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βιάζεται σκοντάφτει. </w:t>
            </w:r>
          </w:p>
        </w:tc>
      </w:tr>
      <w:tr w:rsidR="0017725E" w:rsidRPr="0017725E" w:rsidTr="0017725E">
        <w:trPr>
          <w:tblCellSpacing w:w="7" w:type="dxa"/>
        </w:trPr>
        <w:tc>
          <w:tcPr>
            <w:tcW w:w="30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25E" w:rsidRP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δ)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όσος</w:t>
            </w:r>
            <w:proofErr w:type="spellEnd"/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,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όση</w:t>
            </w:r>
            <w:proofErr w:type="spellEnd"/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, 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όσο</w:t>
            </w:r>
            <w:proofErr w:type="spellEnd"/>
          </w:p>
        </w:tc>
        <w:tc>
          <w:tcPr>
            <w:tcW w:w="6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25E" w:rsidRPr="0017725E" w:rsidRDefault="0017725E" w:rsidP="0017725E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7725E">
              <w:rPr>
                <w:rFonts w:ascii="Wingdings" w:eastAsia="Times New Roman" w:hAnsi="Wingdings" w:cs="Times New Roman"/>
                <w:sz w:val="28"/>
                <w:szCs w:val="28"/>
                <w:lang w:eastAsia="el-GR"/>
              </w:rPr>
              <w:t></w:t>
            </w:r>
            <w:r w:rsidRPr="0017725E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  <w:r w:rsidRPr="00177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'</w:t>
            </w:r>
            <w:proofErr w:type="spellStart"/>
            <w:r w:rsidRPr="001772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Οσος</w:t>
            </w:r>
            <w:proofErr w:type="spellEnd"/>
            <w:r w:rsidRPr="001772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χρόνος κι αν περάσει θα σε θυμάμαι.</w:t>
            </w:r>
          </w:p>
        </w:tc>
      </w:tr>
    </w:tbl>
    <w:p w:rsidR="00431ECF" w:rsidRDefault="00431ECF">
      <w:pPr>
        <w:rPr>
          <w:sz w:val="28"/>
          <w:szCs w:val="28"/>
        </w:rPr>
      </w:pPr>
    </w:p>
    <w:p w:rsidR="00F137A2" w:rsidRDefault="00F137A2">
      <w:pPr>
        <w:rPr>
          <w:sz w:val="28"/>
          <w:szCs w:val="28"/>
        </w:rPr>
      </w:pPr>
    </w:p>
    <w:p w:rsidR="00F137A2" w:rsidRDefault="00F137A2">
      <w:pPr>
        <w:rPr>
          <w:sz w:val="28"/>
          <w:szCs w:val="28"/>
        </w:rPr>
      </w:pPr>
    </w:p>
    <w:p w:rsidR="00F137A2" w:rsidRDefault="00F137A2">
      <w:pPr>
        <w:rPr>
          <w:sz w:val="28"/>
          <w:szCs w:val="28"/>
        </w:rPr>
      </w:pPr>
    </w:p>
    <w:p w:rsidR="00F137A2" w:rsidRDefault="00F137A2">
      <w:pPr>
        <w:rPr>
          <w:sz w:val="28"/>
          <w:szCs w:val="28"/>
        </w:rPr>
      </w:pPr>
    </w:p>
    <w:p w:rsidR="00F137A2" w:rsidRPr="00F137A2" w:rsidRDefault="00F137A2" w:rsidP="00F137A2">
      <w:pPr>
        <w:spacing w:before="240" w:after="60" w:line="429" w:lineRule="atLeast"/>
        <w:outlineLvl w:val="3"/>
        <w:rPr>
          <w:rFonts w:ascii="Calibri" w:eastAsia="Times New Roman" w:hAnsi="Calibri" w:cs="Calibri"/>
          <w:b/>
          <w:bCs/>
          <w:sz w:val="32"/>
          <w:szCs w:val="32"/>
          <w:lang w:eastAsia="el-G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lastRenderedPageBreak/>
        <w:t xml:space="preserve">                          </w:t>
      </w:r>
      <w:r w:rsidRPr="00F137A2">
        <w:rPr>
          <w:rFonts w:ascii="Calibri" w:eastAsia="Times New Roman" w:hAnsi="Calibri" w:cs="Calibri"/>
          <w:b/>
          <w:bCs/>
          <w:sz w:val="32"/>
          <w:szCs w:val="32"/>
          <w:lang w:eastAsia="el-GR"/>
        </w:rPr>
        <w:t>Ερωτηματικές αντωνυμίες</w:t>
      </w:r>
      <w:r w:rsidRPr="00F137A2">
        <w:rPr>
          <w:rFonts w:ascii="Calibri" w:eastAsia="Times New Roman" w:hAnsi="Calibri" w:cs="Calibri"/>
          <w:b/>
          <w:bCs/>
          <w:sz w:val="32"/>
          <w:szCs w:val="32"/>
          <w:lang w:val="en-US" w:eastAsia="el-GR"/>
        </w:rPr>
        <w:t>  </w:t>
      </w:r>
    </w:p>
    <w:p w:rsidR="00F137A2" w:rsidRPr="00F137A2" w:rsidRDefault="00F137A2" w:rsidP="00F137A2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F137A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Οι </w:t>
      </w:r>
      <w:r w:rsidRPr="00F13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ερωτηματικές</w:t>
      </w:r>
      <w:r w:rsidRPr="00F137A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αντωνυμίες χρησιμοποιούνται όταν ρωτάμε για κάποιον ή κάτι.</w:t>
      </w:r>
    </w:p>
    <w:p w:rsidR="00F137A2" w:rsidRDefault="00F137A2" w:rsidP="00F137A2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el-GR"/>
        </w:rPr>
        <w:t>ο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ιέ</w:t>
      </w:r>
      <w:r w:rsidRPr="00F137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el-GR"/>
        </w:rPr>
        <w:t>ς </w:t>
      </w:r>
      <w:proofErr w:type="spellStart"/>
      <w:r w:rsidRPr="00F137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el-GR"/>
        </w:rPr>
        <w:t>είναι</w:t>
      </w:r>
      <w:proofErr w:type="spellEnd"/>
      <w:r w:rsidRPr="00F137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  <w:t>:</w:t>
      </w:r>
    </w:p>
    <w:p w:rsidR="00F137A2" w:rsidRPr="00F137A2" w:rsidRDefault="00F137A2" w:rsidP="00F137A2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l-GR"/>
        </w:rPr>
      </w:pPr>
    </w:p>
    <w:tbl>
      <w:tblPr>
        <w:tblW w:w="783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3179"/>
        <w:gridCol w:w="4651"/>
      </w:tblGrid>
      <w:tr w:rsidR="00F137A2" w:rsidRPr="00F137A2" w:rsidTr="00F137A2">
        <w:trPr>
          <w:tblCellSpacing w:w="7" w:type="dxa"/>
        </w:trPr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F13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α)</w:t>
            </w:r>
            <w:r w:rsidRPr="00F13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 </w:t>
            </w:r>
            <w:r w:rsidRPr="00F13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η άκλιτη</w:t>
            </w:r>
            <w:r w:rsidRPr="00F13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 </w:t>
            </w:r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τι;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137A2">
              <w:rPr>
                <w:rFonts w:ascii="Wingdings" w:eastAsia="Times New Roman" w:hAnsi="Wingdings" w:cs="Times New Roman"/>
                <w:sz w:val="28"/>
                <w:szCs w:val="28"/>
                <w:lang w:eastAsia="el-GR"/>
              </w:rPr>
              <w:t></w:t>
            </w:r>
            <w:r w:rsidRPr="00F137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</w:t>
            </w:r>
            <w:r w:rsidRPr="00F13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Τι</w:t>
            </w:r>
            <w:r w:rsidRPr="00F137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φαγητό έχετε</w:t>
            </w:r>
            <w:r w:rsidRPr="00F137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l-GR"/>
              </w:rPr>
              <w:t>;</w:t>
            </w:r>
          </w:p>
        </w:tc>
      </w:tr>
      <w:tr w:rsidR="00F137A2" w:rsidRPr="00F137A2" w:rsidTr="00F137A2">
        <w:trPr>
          <w:tblCellSpacing w:w="7" w:type="dxa"/>
        </w:trPr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F13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l-GR"/>
              </w:rPr>
              <w:t>β) </w:t>
            </w:r>
            <w:proofErr w:type="spellStart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ποιος</w:t>
            </w:r>
            <w:proofErr w:type="spellEnd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 xml:space="preserve">; </w:t>
            </w:r>
            <w:proofErr w:type="spellStart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ποια</w:t>
            </w:r>
            <w:proofErr w:type="spellEnd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 xml:space="preserve">; </w:t>
            </w:r>
            <w:proofErr w:type="spellStart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ποιο</w:t>
            </w:r>
            <w:proofErr w:type="spellEnd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;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137A2">
              <w:rPr>
                <w:rFonts w:ascii="Wingdings" w:eastAsia="Times New Roman" w:hAnsi="Wingdings" w:cs="Times New Roman"/>
                <w:sz w:val="28"/>
                <w:szCs w:val="28"/>
                <w:lang w:eastAsia="el-GR"/>
              </w:rPr>
              <w:t></w:t>
            </w:r>
            <w:r w:rsidRPr="00F137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  <w:r w:rsidRPr="00F13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Ποιο</w:t>
            </w:r>
            <w:r w:rsidRPr="00F137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είναι το αγαπημένο σου μάθημα;</w:t>
            </w:r>
          </w:p>
        </w:tc>
      </w:tr>
      <w:tr w:rsidR="00F137A2" w:rsidRPr="00F137A2" w:rsidTr="00F137A2">
        <w:trPr>
          <w:tblCellSpacing w:w="7" w:type="dxa"/>
        </w:trPr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spacing w:after="0" w:line="320" w:lineRule="atLeast"/>
              <w:rPr>
                <w:rFonts w:ascii="Wingdings" w:eastAsia="Times New Roman" w:hAnsi="Wingdings" w:cs="Times New Roman"/>
                <w:sz w:val="28"/>
                <w:szCs w:val="28"/>
                <w:lang w:eastAsia="el-GR"/>
              </w:rPr>
            </w:pPr>
          </w:p>
        </w:tc>
      </w:tr>
      <w:tr w:rsidR="00F137A2" w:rsidRPr="00F137A2" w:rsidTr="00F137A2">
        <w:trPr>
          <w:tblCellSpacing w:w="7" w:type="dxa"/>
        </w:trPr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spacing w:after="0" w:line="3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F13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l-GR"/>
              </w:rPr>
              <w:t>γ)</w:t>
            </w:r>
            <w:r w:rsidRPr="00F137A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πόσος</w:t>
            </w:r>
            <w:proofErr w:type="spellEnd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 xml:space="preserve">; </w:t>
            </w:r>
            <w:proofErr w:type="spellStart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πόση</w:t>
            </w:r>
            <w:proofErr w:type="spellEnd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 xml:space="preserve">; </w:t>
            </w:r>
            <w:proofErr w:type="spellStart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πόσο</w:t>
            </w:r>
            <w:proofErr w:type="spellEnd"/>
            <w:r w:rsidRPr="00F1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l-GR"/>
              </w:rPr>
              <w:t>;</w:t>
            </w:r>
          </w:p>
        </w:tc>
        <w:tc>
          <w:tcPr>
            <w:tcW w:w="4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F137A2">
              <w:rPr>
                <w:rFonts w:ascii="Wingdings" w:eastAsia="Times New Roman" w:hAnsi="Wingdings" w:cs="Times New Roman"/>
                <w:sz w:val="28"/>
                <w:szCs w:val="28"/>
                <w:lang w:eastAsia="el-GR"/>
              </w:rPr>
              <w:t></w:t>
            </w:r>
            <w:r w:rsidRPr="00F137A2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  <w:r w:rsidRPr="00F137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Πόσα</w:t>
            </w:r>
            <w:r w:rsidRPr="00F137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χρήματα κοστίζει αυτή η τηλεόραση;</w:t>
            </w:r>
          </w:p>
        </w:tc>
      </w:tr>
    </w:tbl>
    <w:p w:rsidR="00F137A2" w:rsidRPr="00F137A2" w:rsidRDefault="00F137A2" w:rsidP="00F137A2">
      <w:pPr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F137A2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</w:p>
    <w:p w:rsidR="00F137A2" w:rsidRPr="00F137A2" w:rsidRDefault="00F137A2" w:rsidP="00F137A2">
      <w:pPr>
        <w:rPr>
          <w:b/>
          <w:bCs/>
          <w:sz w:val="28"/>
          <w:szCs w:val="28"/>
        </w:rPr>
      </w:pPr>
      <w:r w:rsidRPr="00F137A2">
        <w:rPr>
          <w:b/>
          <w:bCs/>
          <w:sz w:val="28"/>
          <w:szCs w:val="28"/>
        </w:rPr>
        <w:t> Αόριστες αντωνυμίες</w:t>
      </w:r>
      <w:r w:rsidRPr="00F137A2">
        <w:rPr>
          <w:b/>
          <w:bCs/>
          <w:sz w:val="28"/>
          <w:szCs w:val="28"/>
          <w:lang w:val="en-US"/>
        </w:rPr>
        <w:t>  </w:t>
      </w:r>
    </w:p>
    <w:p w:rsidR="00F137A2" w:rsidRPr="00F137A2" w:rsidRDefault="00F137A2" w:rsidP="00F137A2">
      <w:pPr>
        <w:rPr>
          <w:sz w:val="28"/>
          <w:szCs w:val="28"/>
        </w:rPr>
      </w:pPr>
      <w:r w:rsidRPr="00F137A2">
        <w:rPr>
          <w:sz w:val="28"/>
          <w:szCs w:val="28"/>
        </w:rPr>
        <w:t>Οι </w:t>
      </w:r>
      <w:r w:rsidRPr="00F137A2">
        <w:rPr>
          <w:b/>
          <w:bCs/>
          <w:sz w:val="28"/>
          <w:szCs w:val="28"/>
        </w:rPr>
        <w:t>αόριστες</w:t>
      </w:r>
      <w:r w:rsidRPr="00F137A2">
        <w:rPr>
          <w:sz w:val="28"/>
          <w:szCs w:val="28"/>
        </w:rPr>
        <w:t> αντωνυμίες χρησιμοποιούνται στη θέση ενός προσώπου ή πράγματος, που για κάποιο λόγο δεν το αναφέρουμε.</w:t>
      </w:r>
    </w:p>
    <w:p w:rsidR="00F137A2" w:rsidRPr="00F137A2" w:rsidRDefault="00F137A2" w:rsidP="00F137A2">
      <w:pPr>
        <w:rPr>
          <w:sz w:val="28"/>
          <w:szCs w:val="28"/>
        </w:rPr>
      </w:pPr>
      <w:r w:rsidRPr="00F137A2">
        <w:rPr>
          <w:sz w:val="28"/>
          <w:szCs w:val="28"/>
        </w:rPr>
        <w:t> Από αυτές, κάποιες αόριστες αντωνυμίες έχουν τρία</w:t>
      </w:r>
      <w:r w:rsidRPr="00F137A2">
        <w:rPr>
          <w:color w:val="FF0000"/>
          <w:sz w:val="28"/>
          <w:szCs w:val="28"/>
        </w:rPr>
        <w:t> γένη</w:t>
      </w:r>
      <w:r w:rsidRPr="00F137A2">
        <w:rPr>
          <w:sz w:val="28"/>
          <w:szCs w:val="28"/>
        </w:rPr>
        <w:t> και</w:t>
      </w:r>
      <w:r>
        <w:rPr>
          <w:sz w:val="28"/>
          <w:szCs w:val="28"/>
        </w:rPr>
        <w:t xml:space="preserve"> </w:t>
      </w:r>
      <w:r w:rsidRPr="00F137A2">
        <w:rPr>
          <w:color w:val="FF0000"/>
          <w:sz w:val="28"/>
          <w:szCs w:val="28"/>
        </w:rPr>
        <w:t>κλίνονται</w:t>
      </w:r>
      <w:r w:rsidRPr="00F137A2">
        <w:rPr>
          <w:sz w:val="28"/>
          <w:szCs w:val="28"/>
        </w:rPr>
        <w:t> σαν δευτερόκλιτα </w:t>
      </w:r>
      <w:r w:rsidRPr="00F137A2">
        <w:rPr>
          <w:color w:val="FF0000"/>
          <w:sz w:val="28"/>
          <w:szCs w:val="28"/>
        </w:rPr>
        <w:t>επίθετα</w:t>
      </w:r>
      <w:r w:rsidRPr="00F137A2">
        <w:rPr>
          <w:sz w:val="28"/>
          <w:szCs w:val="28"/>
        </w:rPr>
        <w:t>, ενώ κάποιες άλλες (όπως οι </w:t>
      </w:r>
      <w:r w:rsidRPr="00F137A2">
        <w:rPr>
          <w:b/>
          <w:bCs/>
          <w:sz w:val="28"/>
          <w:szCs w:val="28"/>
        </w:rPr>
        <w:t>κάτι</w:t>
      </w:r>
      <w:r w:rsidRPr="00F137A2">
        <w:rPr>
          <w:sz w:val="28"/>
          <w:szCs w:val="28"/>
        </w:rPr>
        <w:t> και </w:t>
      </w:r>
      <w:r w:rsidRPr="00F137A2">
        <w:rPr>
          <w:b/>
          <w:bCs/>
          <w:sz w:val="28"/>
          <w:szCs w:val="28"/>
        </w:rPr>
        <w:t>τίποτε</w:t>
      </w:r>
      <w:r w:rsidRPr="00F137A2">
        <w:rPr>
          <w:sz w:val="28"/>
          <w:szCs w:val="28"/>
        </w:rPr>
        <w:t>) είναι άκλιτες.</w:t>
      </w:r>
      <w:r w:rsidRPr="00F137A2">
        <w:rPr>
          <w:i/>
          <w:iCs/>
          <w:sz w:val="28"/>
          <w:szCs w:val="28"/>
          <w:lang w:val="en-US"/>
        </w:rPr>
        <w:t>    </w:t>
      </w:r>
    </w:p>
    <w:tbl>
      <w:tblPr>
        <w:tblW w:w="948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4709"/>
        <w:gridCol w:w="4771"/>
      </w:tblGrid>
      <w:tr w:rsidR="00F137A2" w:rsidRPr="00F137A2" w:rsidTr="00F137A2">
        <w:trPr>
          <w:tblCellSpacing w:w="7" w:type="dxa"/>
        </w:trPr>
        <w:tc>
          <w:tcPr>
            <w:tcW w:w="4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  <w:lang w:val="en-US"/>
              </w:rPr>
              <w:t> </w:t>
            </w:r>
            <w:r w:rsidRPr="00F137A2">
              <w:rPr>
                <w:sz w:val="28"/>
                <w:szCs w:val="28"/>
              </w:rPr>
              <w:t>α)</w:t>
            </w:r>
            <w:r w:rsidRPr="00F137A2">
              <w:rPr>
                <w:sz w:val="28"/>
                <w:szCs w:val="28"/>
                <w:lang w:val="en-US"/>
              </w:rPr>
              <w:t> </w:t>
            </w:r>
            <w:r w:rsidRPr="00F137A2">
              <w:rPr>
                <w:b/>
                <w:bCs/>
                <w:sz w:val="28"/>
                <w:szCs w:val="28"/>
              </w:rPr>
              <w:t>ένας, μια (μία), ένα</w:t>
            </w:r>
          </w:p>
        </w:tc>
        <w:tc>
          <w:tcPr>
            <w:tcW w:w="4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</w:rPr>
              <w:t> </w:t>
            </w:r>
            <w:r w:rsidRPr="00F137A2">
              <w:rPr>
                <w:b/>
                <w:bCs/>
                <w:i/>
                <w:iCs/>
                <w:sz w:val="28"/>
                <w:szCs w:val="28"/>
              </w:rPr>
              <w:t>Μια</w:t>
            </w:r>
            <w:r w:rsidRPr="00F137A2">
              <w:rPr>
                <w:i/>
                <w:iCs/>
                <w:sz w:val="28"/>
                <w:szCs w:val="28"/>
              </w:rPr>
              <w:t> τράπεζα του εξωτερικού ήταν.  </w:t>
            </w:r>
          </w:p>
        </w:tc>
      </w:tr>
      <w:tr w:rsidR="00F137A2" w:rsidRPr="00F137A2" w:rsidTr="00F137A2">
        <w:trPr>
          <w:tblCellSpacing w:w="7" w:type="dxa"/>
        </w:trPr>
        <w:tc>
          <w:tcPr>
            <w:tcW w:w="4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  <w:lang w:val="en-US"/>
              </w:rPr>
              <w:t> </w:t>
            </w:r>
            <w:r w:rsidRPr="00F137A2">
              <w:rPr>
                <w:sz w:val="28"/>
                <w:szCs w:val="28"/>
              </w:rPr>
              <w:t>β)</w:t>
            </w:r>
            <w:r w:rsidRPr="00F137A2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F137A2">
              <w:rPr>
                <w:b/>
                <w:bCs/>
                <w:sz w:val="28"/>
                <w:szCs w:val="28"/>
              </w:rPr>
              <w:t>κανένας (κανείς), καμιά (καμία), κανένα</w:t>
            </w:r>
          </w:p>
        </w:tc>
        <w:tc>
          <w:tcPr>
            <w:tcW w:w="4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</w:rPr>
              <w:t> </w:t>
            </w:r>
            <w:r w:rsidRPr="00F137A2">
              <w:rPr>
                <w:b/>
                <w:bCs/>
                <w:i/>
                <w:iCs/>
                <w:sz w:val="28"/>
                <w:szCs w:val="28"/>
              </w:rPr>
              <w:t>Κανένας</w:t>
            </w:r>
            <w:r w:rsidRPr="00F137A2">
              <w:rPr>
                <w:i/>
                <w:iCs/>
                <w:sz w:val="28"/>
                <w:szCs w:val="28"/>
              </w:rPr>
              <w:t> δεν ήξερε να απαντήσει.</w:t>
            </w:r>
          </w:p>
        </w:tc>
      </w:tr>
      <w:tr w:rsidR="00F137A2" w:rsidRPr="00F137A2" w:rsidTr="00F137A2">
        <w:trPr>
          <w:tblCellSpacing w:w="7" w:type="dxa"/>
        </w:trPr>
        <w:tc>
          <w:tcPr>
            <w:tcW w:w="4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  <w:lang w:val="en-US"/>
              </w:rPr>
              <w:t> </w:t>
            </w:r>
            <w:r w:rsidRPr="00F137A2">
              <w:rPr>
                <w:sz w:val="28"/>
                <w:szCs w:val="28"/>
              </w:rPr>
              <w:t>γ)</w:t>
            </w:r>
            <w:r w:rsidRPr="00F137A2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F137A2">
              <w:rPr>
                <w:b/>
                <w:bCs/>
                <w:sz w:val="28"/>
                <w:szCs w:val="28"/>
              </w:rPr>
              <w:t>κάποιος, κάποια, κάποιο</w:t>
            </w:r>
          </w:p>
        </w:tc>
        <w:tc>
          <w:tcPr>
            <w:tcW w:w="4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</w:rPr>
              <w:t> </w:t>
            </w:r>
            <w:r w:rsidRPr="00F137A2">
              <w:rPr>
                <w:b/>
                <w:bCs/>
                <w:i/>
                <w:iCs/>
                <w:sz w:val="28"/>
                <w:szCs w:val="28"/>
              </w:rPr>
              <w:t>Κάποιοι</w:t>
            </w:r>
            <w:r w:rsidRPr="00F137A2">
              <w:rPr>
                <w:i/>
                <w:iCs/>
                <w:sz w:val="28"/>
                <w:szCs w:val="28"/>
              </w:rPr>
              <w:t> σκέφτονται μόνο τον εαυτό τους.</w:t>
            </w:r>
          </w:p>
        </w:tc>
      </w:tr>
      <w:tr w:rsidR="00F137A2" w:rsidRPr="00F137A2" w:rsidTr="00F137A2">
        <w:trPr>
          <w:tblCellSpacing w:w="7" w:type="dxa"/>
        </w:trPr>
        <w:tc>
          <w:tcPr>
            <w:tcW w:w="46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  <w:lang w:val="en-US"/>
              </w:rPr>
              <w:t> δ) </w:t>
            </w:r>
            <w:proofErr w:type="spellStart"/>
            <w:r w:rsidRPr="00F137A2">
              <w:rPr>
                <w:b/>
                <w:bCs/>
                <w:sz w:val="28"/>
                <w:szCs w:val="28"/>
                <w:lang w:val="en-US"/>
              </w:rPr>
              <w:t>μερικοί</w:t>
            </w:r>
            <w:proofErr w:type="spellEnd"/>
            <w:r w:rsidRPr="00F137A2">
              <w:rPr>
                <w:b/>
                <w:bCs/>
                <w:sz w:val="28"/>
                <w:szCs w:val="28"/>
                <w:lang w:val="en-US"/>
              </w:rPr>
              <w:t>, </w:t>
            </w:r>
            <w:proofErr w:type="spellStart"/>
            <w:r w:rsidRPr="00F137A2">
              <w:rPr>
                <w:b/>
                <w:bCs/>
                <w:sz w:val="28"/>
                <w:szCs w:val="28"/>
                <w:lang w:val="en-US"/>
              </w:rPr>
              <w:t>μερικές</w:t>
            </w:r>
            <w:proofErr w:type="spellEnd"/>
            <w:r w:rsidRPr="00F137A2">
              <w:rPr>
                <w:b/>
                <w:bCs/>
                <w:sz w:val="28"/>
                <w:szCs w:val="28"/>
                <w:lang w:val="en-US"/>
              </w:rPr>
              <w:t>, </w:t>
            </w:r>
            <w:proofErr w:type="spellStart"/>
            <w:r w:rsidRPr="00F137A2">
              <w:rPr>
                <w:b/>
                <w:bCs/>
                <w:sz w:val="28"/>
                <w:szCs w:val="28"/>
                <w:lang w:val="en-US"/>
              </w:rPr>
              <w:t>μερικά</w:t>
            </w:r>
            <w:proofErr w:type="spellEnd"/>
          </w:p>
        </w:tc>
        <w:tc>
          <w:tcPr>
            <w:tcW w:w="4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</w:rPr>
              <w:t> </w:t>
            </w:r>
            <w:r w:rsidRPr="00F137A2">
              <w:rPr>
                <w:b/>
                <w:bCs/>
                <w:i/>
                <w:iCs/>
                <w:sz w:val="28"/>
                <w:szCs w:val="28"/>
              </w:rPr>
              <w:t>Μερικές</w:t>
            </w:r>
            <w:r w:rsidRPr="00F137A2">
              <w:rPr>
                <w:i/>
                <w:iCs/>
                <w:sz w:val="28"/>
                <w:szCs w:val="28"/>
              </w:rPr>
              <w:t> φορές απορώ με το θράσος του.</w:t>
            </w:r>
          </w:p>
        </w:tc>
      </w:tr>
      <w:tr w:rsidR="00F137A2" w:rsidRPr="00F137A2" w:rsidTr="00F137A2">
        <w:trPr>
          <w:tblCellSpacing w:w="7" w:type="dxa"/>
        </w:trPr>
        <w:tc>
          <w:tcPr>
            <w:tcW w:w="4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  <w:lang w:val="en-US"/>
              </w:rPr>
              <w:t> </w:t>
            </w:r>
            <w:r w:rsidRPr="00F137A2">
              <w:rPr>
                <w:sz w:val="28"/>
                <w:szCs w:val="28"/>
              </w:rPr>
              <w:t>ε)</w:t>
            </w:r>
            <w:r w:rsidRPr="00F137A2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F137A2">
              <w:rPr>
                <w:sz w:val="28"/>
                <w:szCs w:val="28"/>
              </w:rPr>
              <w:t>τα άκλιτα</w:t>
            </w:r>
            <w:r w:rsidRPr="00F137A2">
              <w:rPr>
                <w:b/>
                <w:bCs/>
                <w:sz w:val="28"/>
                <w:szCs w:val="28"/>
              </w:rPr>
              <w:t> κάτι, κατιτί</w:t>
            </w:r>
          </w:p>
        </w:tc>
        <w:tc>
          <w:tcPr>
            <w:tcW w:w="4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</w:rPr>
              <w:t> </w:t>
            </w:r>
            <w:proofErr w:type="spellStart"/>
            <w:r w:rsidRPr="00F137A2">
              <w:rPr>
                <w:b/>
                <w:bCs/>
                <w:i/>
                <w:iCs/>
                <w:sz w:val="28"/>
                <w:szCs w:val="28"/>
                <w:lang w:val="en-US"/>
              </w:rPr>
              <w:t>Κάτι</w:t>
            </w:r>
            <w:proofErr w:type="spellEnd"/>
            <w:r w:rsidRPr="00F137A2">
              <w:rPr>
                <w:i/>
                <w:iCs/>
                <w:sz w:val="28"/>
                <w:szCs w:val="28"/>
                <w:lang w:val="en-US"/>
              </w:rPr>
              <w:t> </w:t>
            </w:r>
            <w:r w:rsidRPr="00F137A2">
              <w:rPr>
                <w:i/>
                <w:iCs/>
                <w:sz w:val="28"/>
                <w:szCs w:val="28"/>
              </w:rPr>
              <w:t>σκέφτηκε</w:t>
            </w:r>
            <w:r w:rsidRPr="00F137A2">
              <w:rPr>
                <w:i/>
                <w:iCs/>
                <w:sz w:val="28"/>
                <w:szCs w:val="28"/>
                <w:lang w:val="en-US"/>
              </w:rPr>
              <w:t>.</w:t>
            </w:r>
          </w:p>
        </w:tc>
      </w:tr>
      <w:tr w:rsidR="00F137A2" w:rsidRPr="00F137A2" w:rsidTr="00F137A2">
        <w:trPr>
          <w:tblCellSpacing w:w="7" w:type="dxa"/>
        </w:trPr>
        <w:tc>
          <w:tcPr>
            <w:tcW w:w="4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</w:rPr>
              <w:t>στ)</w:t>
            </w:r>
            <w:r w:rsidRPr="00F137A2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F137A2">
              <w:rPr>
                <w:sz w:val="28"/>
                <w:szCs w:val="28"/>
              </w:rPr>
              <w:t>το άκλιτο</w:t>
            </w:r>
            <w:r w:rsidRPr="00F137A2">
              <w:rPr>
                <w:b/>
                <w:bCs/>
                <w:sz w:val="28"/>
                <w:szCs w:val="28"/>
              </w:rPr>
              <w:t> τίποτε (τίποτα)</w:t>
            </w:r>
          </w:p>
        </w:tc>
        <w:tc>
          <w:tcPr>
            <w:tcW w:w="4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</w:rPr>
              <w:t> </w:t>
            </w:r>
            <w:r w:rsidRPr="00F137A2">
              <w:rPr>
                <w:i/>
                <w:iCs/>
                <w:sz w:val="28"/>
                <w:szCs w:val="28"/>
              </w:rPr>
              <w:t>Δεν</w:t>
            </w:r>
            <w:r w:rsidRPr="00F137A2">
              <w:rPr>
                <w:i/>
                <w:iCs/>
                <w:sz w:val="28"/>
                <w:szCs w:val="28"/>
                <w:lang w:val="en-US"/>
              </w:rPr>
              <w:t> </w:t>
            </w:r>
            <w:r w:rsidRPr="00F137A2">
              <w:rPr>
                <w:i/>
                <w:iCs/>
                <w:sz w:val="28"/>
                <w:szCs w:val="28"/>
              </w:rPr>
              <w:t>περιμένω </w:t>
            </w:r>
            <w:r w:rsidRPr="00F137A2">
              <w:rPr>
                <w:b/>
                <w:bCs/>
                <w:i/>
                <w:iCs/>
                <w:sz w:val="28"/>
                <w:szCs w:val="28"/>
              </w:rPr>
              <w:t>τίποτα</w:t>
            </w:r>
            <w:r w:rsidRPr="00F137A2">
              <w:rPr>
                <w:i/>
                <w:iCs/>
                <w:sz w:val="28"/>
                <w:szCs w:val="28"/>
              </w:rPr>
              <w:t> πια.</w:t>
            </w:r>
          </w:p>
        </w:tc>
      </w:tr>
      <w:tr w:rsidR="00F137A2" w:rsidRPr="00F137A2" w:rsidTr="00F137A2">
        <w:trPr>
          <w:trHeight w:val="266"/>
          <w:tblCellSpacing w:w="7" w:type="dxa"/>
        </w:trPr>
        <w:tc>
          <w:tcPr>
            <w:tcW w:w="4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  <w:lang w:val="en-US"/>
              </w:rPr>
              <w:t> ζ) </w:t>
            </w:r>
            <w:proofErr w:type="spellStart"/>
            <w:r w:rsidRPr="00F137A2">
              <w:rPr>
                <w:b/>
                <w:bCs/>
                <w:sz w:val="28"/>
                <w:szCs w:val="28"/>
                <w:lang w:val="en-US"/>
              </w:rPr>
              <w:t>κάμποσος</w:t>
            </w:r>
            <w:proofErr w:type="spellEnd"/>
            <w:r w:rsidRPr="00F137A2">
              <w:rPr>
                <w:b/>
                <w:bCs/>
                <w:sz w:val="28"/>
                <w:szCs w:val="28"/>
                <w:lang w:val="en-US"/>
              </w:rPr>
              <w:t>, </w:t>
            </w:r>
            <w:proofErr w:type="spellStart"/>
            <w:r w:rsidRPr="00F137A2">
              <w:rPr>
                <w:b/>
                <w:bCs/>
                <w:sz w:val="28"/>
                <w:szCs w:val="28"/>
                <w:lang w:val="en-US"/>
              </w:rPr>
              <w:t>κάμποση</w:t>
            </w:r>
            <w:proofErr w:type="spellEnd"/>
            <w:r w:rsidRPr="00F137A2">
              <w:rPr>
                <w:b/>
                <w:bCs/>
                <w:sz w:val="28"/>
                <w:szCs w:val="28"/>
                <w:lang w:val="en-US"/>
              </w:rPr>
              <w:t>, </w:t>
            </w:r>
            <w:proofErr w:type="spellStart"/>
            <w:r w:rsidRPr="00F137A2">
              <w:rPr>
                <w:b/>
                <w:bCs/>
                <w:sz w:val="28"/>
                <w:szCs w:val="28"/>
                <w:lang w:val="en-US"/>
              </w:rPr>
              <w:t>κάμποσο</w:t>
            </w:r>
            <w:proofErr w:type="spellEnd"/>
          </w:p>
        </w:tc>
        <w:tc>
          <w:tcPr>
            <w:tcW w:w="4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sz w:val="28"/>
                <w:szCs w:val="28"/>
              </w:rPr>
              <w:t> </w:t>
            </w:r>
            <w:r w:rsidRPr="00F137A2">
              <w:rPr>
                <w:i/>
                <w:iCs/>
                <w:sz w:val="28"/>
                <w:szCs w:val="28"/>
              </w:rPr>
              <w:t>Ήμασταν </w:t>
            </w:r>
            <w:r w:rsidRPr="00F137A2">
              <w:rPr>
                <w:b/>
                <w:bCs/>
                <w:i/>
                <w:iCs/>
                <w:sz w:val="28"/>
                <w:szCs w:val="28"/>
              </w:rPr>
              <w:t>κάμποσοι</w:t>
            </w:r>
            <w:r w:rsidRPr="00F137A2">
              <w:rPr>
                <w:i/>
                <w:iCs/>
                <w:sz w:val="28"/>
                <w:szCs w:val="28"/>
              </w:rPr>
              <w:t> στο πάρτι  χθες.</w:t>
            </w:r>
          </w:p>
        </w:tc>
      </w:tr>
      <w:tr w:rsidR="00F137A2" w:rsidRPr="00F137A2" w:rsidTr="00F137A2">
        <w:trPr>
          <w:tblCellSpacing w:w="7" w:type="dxa"/>
        </w:trPr>
        <w:tc>
          <w:tcPr>
            <w:tcW w:w="4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7A2" w:rsidRDefault="00F137A2" w:rsidP="00F137A2">
            <w:pPr>
              <w:rPr>
                <w:b/>
                <w:bCs/>
                <w:sz w:val="28"/>
                <w:szCs w:val="28"/>
              </w:rPr>
            </w:pPr>
            <w:r w:rsidRPr="00F137A2">
              <w:rPr>
                <w:b/>
                <w:sz w:val="28"/>
                <w:szCs w:val="28"/>
              </w:rPr>
              <w:lastRenderedPageBreak/>
              <w:t>η)</w:t>
            </w:r>
            <w:r w:rsidRPr="00F137A2">
              <w:rPr>
                <w:b/>
                <w:sz w:val="28"/>
                <w:szCs w:val="28"/>
                <w:lang w:val="en-US"/>
              </w:rPr>
              <w:t> </w:t>
            </w:r>
            <w:r w:rsidRPr="00F137A2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F137A2">
              <w:rPr>
                <w:b/>
                <w:bCs/>
                <w:sz w:val="28"/>
                <w:szCs w:val="28"/>
              </w:rPr>
              <w:t xml:space="preserve">καθένας, καθεμιά (καθεμία), </w:t>
            </w:r>
          </w:p>
          <w:p w:rsidR="00F137A2" w:rsidRPr="00F137A2" w:rsidRDefault="00F137A2" w:rsidP="00F137A2">
            <w:pPr>
              <w:rPr>
                <w:b/>
                <w:sz w:val="28"/>
                <w:szCs w:val="28"/>
              </w:rPr>
            </w:pPr>
            <w:r w:rsidRPr="00F137A2">
              <w:rPr>
                <w:b/>
                <w:bCs/>
                <w:sz w:val="28"/>
                <w:szCs w:val="28"/>
              </w:rPr>
              <w:t>καθένα </w:t>
            </w:r>
            <w:r w:rsidRPr="00F137A2">
              <w:rPr>
                <w:b/>
                <w:sz w:val="28"/>
                <w:szCs w:val="28"/>
              </w:rPr>
              <w:t>και το άκλιτο</w:t>
            </w:r>
            <w:r w:rsidRPr="00F137A2">
              <w:rPr>
                <w:b/>
                <w:bCs/>
                <w:sz w:val="28"/>
                <w:szCs w:val="28"/>
              </w:rPr>
              <w:t> κάθε,</w:t>
            </w:r>
            <w:r w:rsidRPr="00F137A2"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47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b/>
                <w:bCs/>
                <w:i/>
                <w:iCs/>
                <w:sz w:val="28"/>
                <w:szCs w:val="28"/>
              </w:rPr>
              <w:t>Κάθε</w:t>
            </w:r>
            <w:r w:rsidRPr="00F137A2">
              <w:rPr>
                <w:i/>
                <w:iCs/>
                <w:sz w:val="28"/>
                <w:szCs w:val="28"/>
              </w:rPr>
              <w:t> φορά που μιλάμε μου λέει τα ίδια.</w:t>
            </w:r>
          </w:p>
          <w:p w:rsidR="00F137A2" w:rsidRPr="00F137A2" w:rsidRDefault="00F137A2" w:rsidP="00F137A2">
            <w:pPr>
              <w:rPr>
                <w:sz w:val="28"/>
                <w:szCs w:val="28"/>
              </w:rPr>
            </w:pPr>
            <w:r w:rsidRPr="00F137A2">
              <w:rPr>
                <w:i/>
                <w:iCs/>
                <w:sz w:val="28"/>
                <w:szCs w:val="28"/>
              </w:rPr>
              <w:t>Ο </w:t>
            </w:r>
            <w:r w:rsidRPr="00F137A2">
              <w:rPr>
                <w:b/>
                <w:bCs/>
                <w:i/>
                <w:iCs/>
                <w:sz w:val="28"/>
                <w:szCs w:val="28"/>
              </w:rPr>
              <w:t>καθένας</w:t>
            </w:r>
            <w:r w:rsidRPr="00F137A2">
              <w:rPr>
                <w:i/>
                <w:iCs/>
                <w:sz w:val="28"/>
                <w:szCs w:val="28"/>
              </w:rPr>
              <w:t> μας θα επηρεαζόταν στη θέση σου.</w:t>
            </w:r>
          </w:p>
        </w:tc>
      </w:tr>
    </w:tbl>
    <w:p w:rsidR="00F137A2" w:rsidRPr="00F137A2" w:rsidRDefault="00F137A2" w:rsidP="00F137A2">
      <w:pPr>
        <w:rPr>
          <w:sz w:val="28"/>
          <w:szCs w:val="28"/>
        </w:rPr>
      </w:pPr>
      <w:r w:rsidRPr="00F137A2">
        <w:rPr>
          <w:sz w:val="28"/>
          <w:szCs w:val="28"/>
        </w:rPr>
        <w:t>Οι αόριστες αντωνυμίες </w:t>
      </w:r>
      <w:r w:rsidRPr="00F137A2">
        <w:rPr>
          <w:b/>
          <w:bCs/>
          <w:sz w:val="28"/>
          <w:szCs w:val="28"/>
        </w:rPr>
        <w:t>κανένας (κανείς)</w:t>
      </w:r>
      <w:r w:rsidRPr="00F137A2">
        <w:rPr>
          <w:sz w:val="28"/>
          <w:szCs w:val="28"/>
        </w:rPr>
        <w:t>, </w:t>
      </w:r>
      <w:r w:rsidRPr="00F137A2">
        <w:rPr>
          <w:b/>
          <w:bCs/>
          <w:sz w:val="28"/>
          <w:szCs w:val="28"/>
        </w:rPr>
        <w:t>καμία (καμιά)</w:t>
      </w:r>
      <w:r w:rsidRPr="00F137A2">
        <w:rPr>
          <w:sz w:val="28"/>
          <w:szCs w:val="28"/>
        </w:rPr>
        <w:t>, </w:t>
      </w:r>
      <w:r w:rsidRPr="00F137A2">
        <w:rPr>
          <w:b/>
          <w:bCs/>
          <w:sz w:val="28"/>
          <w:szCs w:val="28"/>
        </w:rPr>
        <w:t>κανένα</w:t>
      </w:r>
      <w:r w:rsidRPr="00F137A2">
        <w:rPr>
          <w:sz w:val="28"/>
          <w:szCs w:val="28"/>
        </w:rPr>
        <w:t> και το άκλιτο </w:t>
      </w:r>
      <w:r w:rsidRPr="00F137A2">
        <w:rPr>
          <w:b/>
          <w:bCs/>
          <w:sz w:val="28"/>
          <w:szCs w:val="28"/>
        </w:rPr>
        <w:t>τίποτα</w:t>
      </w:r>
      <w:r w:rsidRPr="00F137A2">
        <w:rPr>
          <w:sz w:val="28"/>
          <w:szCs w:val="28"/>
        </w:rPr>
        <w:t> χρησιμοποιούνται σε </w:t>
      </w:r>
      <w:r w:rsidRPr="00F137A2">
        <w:rPr>
          <w:b/>
          <w:bCs/>
          <w:sz w:val="28"/>
          <w:szCs w:val="28"/>
        </w:rPr>
        <w:t>αρνητικές</w:t>
      </w:r>
      <w:r w:rsidRPr="00F137A2">
        <w:rPr>
          <w:sz w:val="28"/>
          <w:szCs w:val="28"/>
        </w:rPr>
        <w:t> και </w:t>
      </w:r>
      <w:r w:rsidRPr="00F137A2">
        <w:rPr>
          <w:b/>
          <w:bCs/>
          <w:sz w:val="28"/>
          <w:szCs w:val="28"/>
        </w:rPr>
        <w:t>ερωτηματικές</w:t>
      </w:r>
      <w:r w:rsidRPr="00F137A2">
        <w:rPr>
          <w:sz w:val="28"/>
          <w:szCs w:val="28"/>
        </w:rPr>
        <w:t> προτάσεις:</w:t>
      </w:r>
    </w:p>
    <w:p w:rsidR="00F137A2" w:rsidRPr="00F137A2" w:rsidRDefault="00F137A2" w:rsidP="00F137A2">
      <w:pPr>
        <w:numPr>
          <w:ilvl w:val="0"/>
          <w:numId w:val="3"/>
        </w:numPr>
        <w:rPr>
          <w:sz w:val="28"/>
          <w:szCs w:val="28"/>
        </w:rPr>
      </w:pPr>
      <w:r w:rsidRPr="00F137A2">
        <w:rPr>
          <w:i/>
          <w:iCs/>
          <w:sz w:val="28"/>
          <w:szCs w:val="28"/>
        </w:rPr>
        <w:t>Δεν ήρθε κανείς τελικά. </w:t>
      </w:r>
      <w:r w:rsidRPr="00F137A2">
        <w:rPr>
          <w:sz w:val="28"/>
          <w:szCs w:val="28"/>
        </w:rPr>
        <w:t>(Άρνηση)</w:t>
      </w:r>
    </w:p>
    <w:p w:rsidR="00F137A2" w:rsidRPr="00F137A2" w:rsidRDefault="00F137A2" w:rsidP="00F137A2">
      <w:pPr>
        <w:numPr>
          <w:ilvl w:val="0"/>
          <w:numId w:val="3"/>
        </w:numPr>
        <w:rPr>
          <w:sz w:val="28"/>
          <w:szCs w:val="28"/>
        </w:rPr>
      </w:pPr>
      <w:r w:rsidRPr="00F137A2">
        <w:rPr>
          <w:i/>
          <w:iCs/>
          <w:sz w:val="28"/>
          <w:szCs w:val="28"/>
        </w:rPr>
        <w:t>Με ζήτησε κανείς; </w:t>
      </w:r>
      <w:r w:rsidRPr="00F137A2">
        <w:rPr>
          <w:sz w:val="28"/>
          <w:szCs w:val="28"/>
        </w:rPr>
        <w:t>(Ερώτηση)</w:t>
      </w:r>
      <w:r w:rsidRPr="00F137A2">
        <w:rPr>
          <w:i/>
          <w:iCs/>
          <w:sz w:val="28"/>
          <w:szCs w:val="28"/>
        </w:rPr>
        <w:t> </w:t>
      </w:r>
    </w:p>
    <w:p w:rsidR="00F137A2" w:rsidRPr="00F137A2" w:rsidRDefault="00F137A2" w:rsidP="00F137A2">
      <w:pPr>
        <w:rPr>
          <w:sz w:val="28"/>
          <w:szCs w:val="28"/>
        </w:rPr>
      </w:pPr>
      <w:r w:rsidRPr="00F137A2">
        <w:rPr>
          <w:sz w:val="28"/>
          <w:szCs w:val="28"/>
        </w:rPr>
        <w:t>Η αόριστη αντωνυμία </w:t>
      </w:r>
      <w:r w:rsidRPr="00F137A2">
        <w:rPr>
          <w:b/>
          <w:bCs/>
          <w:sz w:val="28"/>
          <w:szCs w:val="28"/>
        </w:rPr>
        <w:t>ένας – μία – ένα</w:t>
      </w:r>
      <w:r w:rsidRPr="00F137A2">
        <w:rPr>
          <w:sz w:val="28"/>
          <w:szCs w:val="28"/>
        </w:rPr>
        <w:t> έχει την ίδια μορφή με το </w:t>
      </w:r>
      <w:r w:rsidRPr="00F137A2">
        <w:rPr>
          <w:b/>
          <w:bCs/>
          <w:sz w:val="28"/>
          <w:szCs w:val="28"/>
        </w:rPr>
        <w:t>οριστικό άρθρο</w:t>
      </w:r>
      <w:r w:rsidRPr="00F137A2">
        <w:rPr>
          <w:sz w:val="28"/>
          <w:szCs w:val="28"/>
        </w:rPr>
        <w:t> και με το </w:t>
      </w:r>
      <w:r w:rsidRPr="00F137A2">
        <w:rPr>
          <w:b/>
          <w:bCs/>
          <w:sz w:val="28"/>
          <w:szCs w:val="28"/>
        </w:rPr>
        <w:t>απόλυτο αριθμητικό επίθετο</w:t>
      </w:r>
      <w:r w:rsidRPr="00F137A2">
        <w:rPr>
          <w:sz w:val="28"/>
          <w:szCs w:val="28"/>
        </w:rPr>
        <w:t xml:space="preserve">, δεν έχουν όμως τις ίδιες λειτουργίες. Διαφέρουν </w:t>
      </w:r>
      <w:r>
        <w:rPr>
          <w:sz w:val="28"/>
          <w:szCs w:val="28"/>
        </w:rPr>
        <w:t>γιατί</w:t>
      </w:r>
      <w:r w:rsidRPr="00F137A2">
        <w:rPr>
          <w:sz w:val="28"/>
          <w:szCs w:val="28"/>
        </w:rPr>
        <w:t xml:space="preserve"> η αντωνυμία  </w:t>
      </w:r>
      <w:r w:rsidRPr="00F137A2">
        <w:rPr>
          <w:b/>
          <w:bCs/>
          <w:sz w:val="28"/>
          <w:szCs w:val="28"/>
        </w:rPr>
        <w:t>χρησιμοποιείται στη θέση</w:t>
      </w:r>
      <w:r w:rsidRPr="00F137A2">
        <w:rPr>
          <w:sz w:val="28"/>
          <w:szCs w:val="28"/>
        </w:rPr>
        <w:t> ενός ονόματος, ενώ το άρθρο </w:t>
      </w:r>
      <w:r w:rsidRPr="00F137A2">
        <w:rPr>
          <w:b/>
          <w:bCs/>
          <w:sz w:val="28"/>
          <w:szCs w:val="28"/>
        </w:rPr>
        <w:t>συνοδεύει </w:t>
      </w:r>
      <w:r w:rsidRPr="00F137A2">
        <w:rPr>
          <w:sz w:val="28"/>
          <w:szCs w:val="28"/>
        </w:rPr>
        <w:t>ένα όνομα. Το αριθμητικό, από την άλλη μπορούμε να το διακρίνουμε με σχετική ευκολία καθώς δηλώνει έναν αριθμό</w:t>
      </w:r>
      <w:r>
        <w:rPr>
          <w:sz w:val="28"/>
          <w:szCs w:val="28"/>
        </w:rPr>
        <w:t>.</w:t>
      </w:r>
    </w:p>
    <w:p w:rsidR="00F137A2" w:rsidRPr="00F137A2" w:rsidRDefault="00F137A2" w:rsidP="00F137A2">
      <w:pPr>
        <w:rPr>
          <w:sz w:val="28"/>
          <w:szCs w:val="28"/>
        </w:rPr>
      </w:pPr>
      <w:r w:rsidRPr="00F137A2">
        <w:rPr>
          <w:sz w:val="28"/>
          <w:szCs w:val="28"/>
        </w:rPr>
        <w:t> . </w:t>
      </w:r>
    </w:p>
    <w:p w:rsidR="0017725E" w:rsidRPr="0017725E" w:rsidRDefault="0017725E">
      <w:pPr>
        <w:rPr>
          <w:sz w:val="28"/>
          <w:szCs w:val="28"/>
        </w:rPr>
      </w:pPr>
    </w:p>
    <w:sectPr w:rsidR="0017725E" w:rsidRPr="0017725E" w:rsidSect="00617246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82" w:rsidRDefault="00FA0082" w:rsidP="004B3910">
      <w:pPr>
        <w:spacing w:after="0" w:line="240" w:lineRule="auto"/>
      </w:pPr>
      <w:r>
        <w:separator/>
      </w:r>
    </w:p>
  </w:endnote>
  <w:endnote w:type="continuationSeparator" w:id="0">
    <w:p w:rsidR="00FA0082" w:rsidRDefault="00FA0082" w:rsidP="004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82" w:rsidRDefault="00FA0082" w:rsidP="004B3910">
      <w:pPr>
        <w:spacing w:after="0" w:line="240" w:lineRule="auto"/>
      </w:pPr>
      <w:r>
        <w:separator/>
      </w:r>
    </w:p>
  </w:footnote>
  <w:footnote w:type="continuationSeparator" w:id="0">
    <w:p w:rsidR="00FA0082" w:rsidRDefault="00FA0082" w:rsidP="004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10" w:rsidRPr="004B3910" w:rsidRDefault="004B3910" w:rsidP="004B3910">
    <w:pPr>
      <w:pStyle w:val="a5"/>
      <w:tabs>
        <w:tab w:val="left" w:pos="7460"/>
      </w:tabs>
      <w:rPr>
        <w:b/>
      </w:rPr>
    </w:pPr>
    <w:r w:rsidRPr="004B3910">
      <w:rPr>
        <w:b/>
      </w:rPr>
      <w:t xml:space="preserve">ΠΡΟΟΠΤΙΚΗ </w:t>
    </w:r>
    <w:r>
      <w:rPr>
        <w:b/>
      </w:rPr>
      <w:tab/>
    </w:r>
  </w:p>
  <w:p w:rsidR="004B3910" w:rsidRDefault="004B39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A7"/>
    <w:multiLevelType w:val="multilevel"/>
    <w:tmpl w:val="3E1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24104E"/>
    <w:multiLevelType w:val="multilevel"/>
    <w:tmpl w:val="41F4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686668"/>
    <w:multiLevelType w:val="hybridMultilevel"/>
    <w:tmpl w:val="D35CF3C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10"/>
    <w:rsid w:val="0007452B"/>
    <w:rsid w:val="0017725E"/>
    <w:rsid w:val="00431ECF"/>
    <w:rsid w:val="004B3910"/>
    <w:rsid w:val="00617246"/>
    <w:rsid w:val="00630ACE"/>
    <w:rsid w:val="006C40A9"/>
    <w:rsid w:val="006F7487"/>
    <w:rsid w:val="00A1629D"/>
    <w:rsid w:val="00F137A2"/>
    <w:rsid w:val="00F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46"/>
  </w:style>
  <w:style w:type="paragraph" w:styleId="4">
    <w:name w:val="heading 4"/>
    <w:basedOn w:val="a"/>
    <w:link w:val="4Char"/>
    <w:uiPriority w:val="9"/>
    <w:qFormat/>
    <w:rsid w:val="004B3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B3910"/>
  </w:style>
  <w:style w:type="paragraph" w:styleId="a4">
    <w:name w:val="footer"/>
    <w:basedOn w:val="a"/>
    <w:link w:val="Char0"/>
    <w:uiPriority w:val="99"/>
    <w:semiHidden/>
    <w:unhideWhenUsed/>
    <w:rsid w:val="004B3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B3910"/>
  </w:style>
  <w:style w:type="paragraph" w:styleId="a5">
    <w:name w:val="Title"/>
    <w:basedOn w:val="a"/>
    <w:next w:val="a"/>
    <w:link w:val="Char1"/>
    <w:uiPriority w:val="10"/>
    <w:qFormat/>
    <w:rsid w:val="004B3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4B3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Char">
    <w:name w:val="Επικεφαλίδα 4 Char"/>
    <w:basedOn w:val="a0"/>
    <w:link w:val="4"/>
    <w:uiPriority w:val="9"/>
    <w:rsid w:val="004B391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4B391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B3910"/>
    <w:rPr>
      <w:color w:val="0000FF" w:themeColor="hyperlink"/>
      <w:u w:val="single"/>
    </w:rPr>
  </w:style>
  <w:style w:type="character" w:customStyle="1" w:styleId="spelle">
    <w:name w:val="spelle"/>
    <w:basedOn w:val="a0"/>
    <w:rsid w:val="004B3910"/>
  </w:style>
  <w:style w:type="paragraph" w:styleId="Web">
    <w:name w:val="Normal (Web)"/>
    <w:basedOn w:val="a"/>
    <w:uiPriority w:val="99"/>
    <w:semiHidden/>
    <w:unhideWhenUsed/>
    <w:rsid w:val="0017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177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5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digitalResources/modern_greek/tools/lexica/glossology_edu/lemma.html?id=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k-language.gr/digitalResources/modern_greek/tools/lexica/glossology_edu/lemma.html?id=1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eek-language.gr/digitalResources/modern_greek/tools/lexica/glossology_edu/lemma.html?id=16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panagioths kokkoshs</dc:creator>
  <cp:lastModifiedBy>panagioths kokkoshs</cp:lastModifiedBy>
  <cp:revision>2</cp:revision>
  <dcterms:created xsi:type="dcterms:W3CDTF">2020-03-20T14:15:00Z</dcterms:created>
  <dcterms:modified xsi:type="dcterms:W3CDTF">2020-03-22T13:54:00Z</dcterms:modified>
</cp:coreProperties>
</file>